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18F" w:rsidRDefault="00307E3B">
      <w:proofErr w:type="spellStart"/>
      <w:proofErr w:type="gram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PCR Purification Kit </w:t>
      </w:r>
      <w:r>
        <w:rPr>
          <w:rFonts w:hint="eastAsia"/>
        </w:rPr>
        <w:t>（</w:t>
      </w:r>
      <w:r>
        <w:rPr>
          <w:rFonts w:hint="eastAsia"/>
        </w:rPr>
        <w:t>cat.</w:t>
      </w:r>
      <w:proofErr w:type="gramEnd"/>
      <w:r>
        <w:rPr>
          <w:rFonts w:hint="eastAsia"/>
        </w:rPr>
        <w:t xml:space="preserve"> 28104, 28106</w:t>
      </w:r>
      <w:r>
        <w:rPr>
          <w:rFonts w:hint="eastAsia"/>
        </w:rPr>
        <w:t>）可在室温（</w:t>
      </w:r>
      <w:r w:rsidRPr="00307E3B">
        <w:t>15–25°C</w:t>
      </w:r>
      <w:r w:rsidRPr="00307E3B">
        <w:rPr>
          <w:rFonts w:hint="eastAsia"/>
        </w:rPr>
        <w:t>）下保存</w:t>
      </w:r>
      <w:r w:rsidRPr="00307E3B">
        <w:rPr>
          <w:rFonts w:hint="eastAsia"/>
        </w:rPr>
        <w:t>12</w:t>
      </w:r>
      <w:r w:rsidRPr="00307E3B">
        <w:rPr>
          <w:rFonts w:hint="eastAsia"/>
        </w:rPr>
        <w:t>个月</w:t>
      </w:r>
      <w:r>
        <w:rPr>
          <w:rFonts w:hint="eastAsia"/>
        </w:rPr>
        <w:t>。</w:t>
      </w:r>
    </w:p>
    <w:p w:rsidR="00307E3B" w:rsidRDefault="00307E3B">
      <w:r>
        <w:rPr>
          <w:rFonts w:hint="eastAsia"/>
        </w:rPr>
        <w:t>此文档为快速简易说明书，如果要获得更详细的信息，请浏览</w:t>
      </w:r>
      <w:r>
        <w:rPr>
          <w:rFonts w:hint="eastAsia"/>
        </w:rPr>
        <w:t>www.</w:t>
      </w:r>
      <w:proofErr w:type="gramStart"/>
      <w:r>
        <w:rPr>
          <w:rFonts w:hint="eastAsia"/>
        </w:rPr>
        <w:t>qiagen.com/handbooks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下载</w:t>
      </w:r>
      <w:proofErr w:type="spell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Spin Handbook</w:t>
      </w:r>
      <w:r>
        <w:rPr>
          <w:rFonts w:hint="eastAsia"/>
        </w:rPr>
        <w:t>。</w:t>
      </w:r>
    </w:p>
    <w:p w:rsidR="00307E3B" w:rsidRDefault="00307E3B">
      <w:r>
        <w:rPr>
          <w:rFonts w:hint="eastAsia"/>
        </w:rPr>
        <w:t>如果需要更多技术支持，可拨打免费技术服务热线</w:t>
      </w:r>
      <w:r>
        <w:t xml:space="preserve">800 988 0325 </w:t>
      </w:r>
      <w:r>
        <w:rPr>
          <w:rFonts w:hint="eastAsia"/>
        </w:rPr>
        <w:t>或</w:t>
      </w:r>
      <w:r>
        <w:t>400-880-0325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307E3B" w:rsidRDefault="00307E3B" w:rsidP="00307E3B">
      <w:pPr>
        <w:pStyle w:val="Heading2"/>
      </w:pPr>
      <w:r>
        <w:rPr>
          <w:rFonts w:hint="eastAsia"/>
        </w:rPr>
        <w:t>实验开始前注意事项</w:t>
      </w:r>
    </w:p>
    <w:p w:rsidR="00307E3B" w:rsidRDefault="00307E3B" w:rsidP="00307E3B">
      <w:r>
        <w:rPr>
          <w:rFonts w:ascii="Times New Roman" w:hAnsi="Times New Roman" w:cs="Times New Roman"/>
        </w:rPr>
        <w:t>■</w:t>
      </w:r>
      <w:r>
        <w:rPr>
          <w:rFonts w:hint="eastAsia"/>
        </w:rPr>
        <w:t xml:space="preserve">    </w:t>
      </w:r>
      <w:r>
        <w:rPr>
          <w:rFonts w:hint="eastAsia"/>
        </w:rPr>
        <w:t>使用前请按瓶</w:t>
      </w:r>
      <w:r w:rsidR="00922099">
        <w:rPr>
          <w:rFonts w:hint="eastAsia"/>
        </w:rPr>
        <w:t>标签上的提示</w:t>
      </w:r>
      <w:r>
        <w:rPr>
          <w:rFonts w:hint="eastAsia"/>
        </w:rPr>
        <w:t>在</w:t>
      </w:r>
      <w:r>
        <w:rPr>
          <w:rFonts w:hint="eastAsia"/>
        </w:rPr>
        <w:t>Buffer PE</w:t>
      </w:r>
      <w:r>
        <w:rPr>
          <w:rFonts w:hint="eastAsia"/>
        </w:rPr>
        <w:t>中加入</w:t>
      </w:r>
      <w:r>
        <w:rPr>
          <w:rFonts w:hint="eastAsia"/>
        </w:rPr>
        <w:t>96-100%</w:t>
      </w:r>
      <w:r>
        <w:rPr>
          <w:rFonts w:hint="eastAsia"/>
        </w:rPr>
        <w:t>的乙醇</w:t>
      </w:r>
      <w:r w:rsidR="00922099">
        <w:rPr>
          <w:rFonts w:hint="eastAsia"/>
        </w:rPr>
        <w:t>。</w:t>
      </w:r>
    </w:p>
    <w:p w:rsidR="00922099" w:rsidRDefault="00922099" w:rsidP="00307E3B">
      <w:r>
        <w:rPr>
          <w:rFonts w:ascii="Times New Roman" w:hAnsi="Times New Roman" w:cs="Times New Roman"/>
        </w:rPr>
        <w:t>■</w:t>
      </w:r>
      <w:r>
        <w:rPr>
          <w:rFonts w:hint="eastAsia"/>
        </w:rPr>
        <w:t xml:space="preserve">    </w:t>
      </w:r>
      <w:r>
        <w:rPr>
          <w:rFonts w:hint="eastAsia"/>
        </w:rPr>
        <w:t>所有的离心步骤都在</w:t>
      </w:r>
      <w:r>
        <w:rPr>
          <w:rFonts w:hint="eastAsia"/>
        </w:rPr>
        <w:t>17</w:t>
      </w:r>
      <w:proofErr w:type="gramStart"/>
      <w:r>
        <w:rPr>
          <w:rFonts w:hint="eastAsia"/>
        </w:rPr>
        <w:t>,900</w:t>
      </w:r>
      <w:proofErr w:type="gramEnd"/>
      <w:r>
        <w:rPr>
          <w:rFonts w:hint="eastAsia"/>
        </w:rPr>
        <w:t xml:space="preserve"> </w:t>
      </w:r>
      <w:r>
        <w:rPr>
          <w:rFonts w:cstheme="minorHAnsi"/>
        </w:rPr>
        <w:t>×</w:t>
      </w:r>
      <w:r>
        <w:rPr>
          <w:rFonts w:hint="eastAsia"/>
        </w:rPr>
        <w:t xml:space="preserve"> g </w:t>
      </w:r>
      <w:r>
        <w:rPr>
          <w:rFonts w:hint="eastAsia"/>
        </w:rPr>
        <w:t>（</w:t>
      </w:r>
      <w:r>
        <w:rPr>
          <w:rFonts w:hint="eastAsia"/>
        </w:rPr>
        <w:t>13,000 rpm</w:t>
      </w:r>
      <w:r>
        <w:rPr>
          <w:rFonts w:hint="eastAsia"/>
        </w:rPr>
        <w:t>），室温的条件下进行。</w:t>
      </w:r>
    </w:p>
    <w:p w:rsidR="00922099" w:rsidRDefault="00922099" w:rsidP="00307E3B">
      <w:r>
        <w:rPr>
          <w:rFonts w:ascii="Times New Roman" w:hAnsi="Times New Roman" w:cs="Times New Roman"/>
        </w:rPr>
        <w:t>■</w:t>
      </w:r>
      <w:r>
        <w:rPr>
          <w:rFonts w:hint="eastAsia"/>
        </w:rPr>
        <w:t xml:space="preserve">    </w:t>
      </w:r>
      <w:r>
        <w:rPr>
          <w:rFonts w:hint="eastAsia"/>
        </w:rPr>
        <w:t>按</w:t>
      </w:r>
      <w:r>
        <w:rPr>
          <w:rFonts w:hint="eastAsia"/>
        </w:rPr>
        <w:t>1:250</w:t>
      </w:r>
      <w:r>
        <w:rPr>
          <w:rFonts w:hint="eastAsia"/>
        </w:rPr>
        <w:t>的体积比将指示剂</w:t>
      </w:r>
      <w:r>
        <w:rPr>
          <w:rFonts w:hint="eastAsia"/>
        </w:rPr>
        <w:t xml:space="preserve">pH indicator I </w:t>
      </w:r>
      <w:r>
        <w:rPr>
          <w:rFonts w:hint="eastAsia"/>
        </w:rPr>
        <w:t>加入</w:t>
      </w:r>
      <w:r>
        <w:rPr>
          <w:rFonts w:hint="eastAsia"/>
        </w:rPr>
        <w:t>Buffer PB</w:t>
      </w:r>
      <w:r>
        <w:rPr>
          <w:rFonts w:hint="eastAsia"/>
        </w:rPr>
        <w:t>。如果含指示剂的</w:t>
      </w:r>
      <w:r>
        <w:rPr>
          <w:rFonts w:hint="eastAsia"/>
        </w:rPr>
        <w:t>Buffer PB</w:t>
      </w:r>
      <w:r>
        <w:rPr>
          <w:rFonts w:hint="eastAsia"/>
        </w:rPr>
        <w:t>呈现黄色，表示</w:t>
      </w:r>
      <w:r>
        <w:rPr>
          <w:rFonts w:hint="eastAsia"/>
        </w:rPr>
        <w:t xml:space="preserve"> pH </w:t>
      </w:r>
      <w:r w:rsidRPr="00922099">
        <w:t>≤</w:t>
      </w:r>
      <w:r w:rsidRPr="00922099">
        <w:rPr>
          <w:rFonts w:hint="eastAsia"/>
        </w:rPr>
        <w:t xml:space="preserve"> 7.5</w:t>
      </w:r>
      <w:r w:rsidRPr="00922099">
        <w:rPr>
          <w:rFonts w:hint="eastAsia"/>
        </w:rPr>
        <w:t>。但如果</w:t>
      </w:r>
      <w:r>
        <w:rPr>
          <w:rFonts w:hint="eastAsia"/>
        </w:rPr>
        <w:t>纯化产物要用于较敏感的芯片等下游应用，请勿使用指示剂</w:t>
      </w:r>
      <w:r>
        <w:rPr>
          <w:rFonts w:hint="eastAsia"/>
        </w:rPr>
        <w:t>pH indicator I</w:t>
      </w:r>
      <w:r>
        <w:rPr>
          <w:rFonts w:hint="eastAsia"/>
        </w:rPr>
        <w:t>。</w:t>
      </w:r>
    </w:p>
    <w:p w:rsidR="00922099" w:rsidRDefault="00922099" w:rsidP="00307E3B"/>
    <w:p w:rsidR="00922099" w:rsidRDefault="00922099" w:rsidP="00922099">
      <w:pPr>
        <w:pStyle w:val="ListParagraph"/>
        <w:numPr>
          <w:ilvl w:val="0"/>
          <w:numId w:val="1"/>
        </w:numPr>
      </w:pPr>
      <w:r>
        <w:rPr>
          <w:rFonts w:hint="eastAsia"/>
        </w:rPr>
        <w:t>在</w:t>
      </w:r>
      <w:r>
        <w:rPr>
          <w:rFonts w:hint="eastAsia"/>
        </w:rPr>
        <w:t>PCR</w:t>
      </w:r>
      <w:r>
        <w:rPr>
          <w:rFonts w:hint="eastAsia"/>
        </w:rPr>
        <w:t>反应产物中加入</w:t>
      </w:r>
      <w:r>
        <w:rPr>
          <w:rFonts w:hint="eastAsia"/>
        </w:rPr>
        <w:t>5</w:t>
      </w:r>
      <w:r>
        <w:rPr>
          <w:rFonts w:hint="eastAsia"/>
        </w:rPr>
        <w:t>倍体积的</w:t>
      </w:r>
      <w:r>
        <w:rPr>
          <w:rFonts w:hint="eastAsia"/>
        </w:rPr>
        <w:t>Buffer PB</w:t>
      </w:r>
      <w:r>
        <w:rPr>
          <w:rFonts w:hint="eastAsia"/>
        </w:rPr>
        <w:t>，混合均匀。如果混合液呈现橘色或紫色，加入</w:t>
      </w:r>
      <w:r>
        <w:rPr>
          <w:rFonts w:hint="eastAsia"/>
        </w:rPr>
        <w:t xml:space="preserve">10 </w:t>
      </w:r>
      <w:proofErr w:type="spellStart"/>
      <w:r w:rsidRPr="00922099">
        <w:t>μl</w:t>
      </w:r>
      <w:proofErr w:type="spellEnd"/>
      <w:r>
        <w:rPr>
          <w:rFonts w:hint="eastAsia"/>
        </w:rPr>
        <w:t xml:space="preserve"> 3 M </w:t>
      </w:r>
      <w:r>
        <w:rPr>
          <w:rFonts w:hint="eastAsia"/>
        </w:rPr>
        <w:t>醋酸钠</w:t>
      </w:r>
      <w:r w:rsidR="004B6401">
        <w:rPr>
          <w:rFonts w:hint="eastAsia"/>
        </w:rPr>
        <w:t>（</w:t>
      </w:r>
      <w:r w:rsidR="004B6401">
        <w:rPr>
          <w:rFonts w:hint="eastAsia"/>
        </w:rPr>
        <w:t>pH 5.0</w:t>
      </w:r>
      <w:r w:rsidR="004B6401">
        <w:rPr>
          <w:rFonts w:hint="eastAsia"/>
        </w:rPr>
        <w:t>）并混匀。混合液会变成黄色。</w:t>
      </w:r>
    </w:p>
    <w:p w:rsidR="004B6401" w:rsidRDefault="004B6401" w:rsidP="004B6401">
      <w:pPr>
        <w:pStyle w:val="ListParagraph"/>
        <w:numPr>
          <w:ilvl w:val="0"/>
          <w:numId w:val="1"/>
        </w:numPr>
      </w:pPr>
      <w:r>
        <w:rPr>
          <w:rFonts w:hint="eastAsia"/>
        </w:rPr>
        <w:t>将吸附柱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column </w:t>
      </w:r>
      <w:r>
        <w:rPr>
          <w:rFonts w:hint="eastAsia"/>
        </w:rPr>
        <w:t>放入</w:t>
      </w:r>
      <w:r>
        <w:rPr>
          <w:rFonts w:hint="eastAsia"/>
        </w:rPr>
        <w:t xml:space="preserve">2 ml </w:t>
      </w:r>
      <w:r>
        <w:rPr>
          <w:rFonts w:hint="eastAsia"/>
        </w:rPr>
        <w:t>收集管。</w:t>
      </w:r>
    </w:p>
    <w:p w:rsidR="004B6401" w:rsidRDefault="004B6401" w:rsidP="004B6401">
      <w:pPr>
        <w:pStyle w:val="ListParagraph"/>
        <w:numPr>
          <w:ilvl w:val="0"/>
          <w:numId w:val="1"/>
        </w:numPr>
      </w:pPr>
      <w:r>
        <w:rPr>
          <w:rFonts w:hint="eastAsia"/>
        </w:rPr>
        <w:t>把步骤</w:t>
      </w:r>
      <w:r>
        <w:rPr>
          <w:rFonts w:hint="eastAsia"/>
        </w:rPr>
        <w:t>1</w:t>
      </w:r>
      <w:r>
        <w:rPr>
          <w:rFonts w:hint="eastAsia"/>
        </w:rPr>
        <w:t>中的混合</w:t>
      </w:r>
      <w:proofErr w:type="gramStart"/>
      <w:r>
        <w:rPr>
          <w:rFonts w:hint="eastAsia"/>
        </w:rPr>
        <w:t>液</w:t>
      </w:r>
      <w:r w:rsidR="008711FC">
        <w:rPr>
          <w:rFonts w:hint="eastAsia"/>
        </w:rPr>
        <w:t>转移</w:t>
      </w:r>
      <w:proofErr w:type="gramEnd"/>
      <w:r>
        <w:rPr>
          <w:rFonts w:hint="eastAsia"/>
        </w:rPr>
        <w:t>入吸附柱</w:t>
      </w:r>
      <w:proofErr w:type="spellStart"/>
      <w:r>
        <w:rPr>
          <w:rFonts w:hint="eastAsia"/>
        </w:rPr>
        <w:t>QIAquick</w:t>
      </w:r>
      <w:proofErr w:type="spellEnd"/>
      <w:r>
        <w:rPr>
          <w:rFonts w:hint="eastAsia"/>
        </w:rPr>
        <w:t xml:space="preserve"> column</w:t>
      </w:r>
      <w:r>
        <w:rPr>
          <w:rFonts w:hint="eastAsia"/>
        </w:rPr>
        <w:t>，并离心</w:t>
      </w:r>
      <w:r>
        <w:rPr>
          <w:rFonts w:hint="eastAsia"/>
        </w:rPr>
        <w:t>30-60 s</w:t>
      </w:r>
      <w:r>
        <w:rPr>
          <w:rFonts w:hint="eastAsia"/>
        </w:rPr>
        <w:t>，弃去滤液，并把吸附柱放回收集管。</w:t>
      </w:r>
    </w:p>
    <w:p w:rsidR="004B6401" w:rsidRDefault="004B6401" w:rsidP="004B6401">
      <w:pPr>
        <w:pStyle w:val="ListParagraph"/>
        <w:numPr>
          <w:ilvl w:val="0"/>
          <w:numId w:val="1"/>
        </w:numPr>
      </w:pPr>
      <w:r>
        <w:rPr>
          <w:rFonts w:hint="eastAsia"/>
        </w:rPr>
        <w:t>在吸附柱内加入</w:t>
      </w:r>
      <w:r>
        <w:rPr>
          <w:rFonts w:hint="eastAsia"/>
        </w:rPr>
        <w:t>0.75 ml Buffer PE</w:t>
      </w:r>
      <w:r>
        <w:rPr>
          <w:rFonts w:hint="eastAsia"/>
        </w:rPr>
        <w:t>，并离心</w:t>
      </w:r>
      <w:r>
        <w:rPr>
          <w:rFonts w:hint="eastAsia"/>
        </w:rPr>
        <w:t>30-60 s</w:t>
      </w:r>
      <w:r>
        <w:rPr>
          <w:rFonts w:hint="eastAsia"/>
        </w:rPr>
        <w:t>，弃去滤液，并把吸附柱放回收集管。</w:t>
      </w:r>
    </w:p>
    <w:p w:rsidR="004B6401" w:rsidRDefault="00511A01" w:rsidP="004B6401">
      <w:pPr>
        <w:pStyle w:val="ListParagraph"/>
        <w:numPr>
          <w:ilvl w:val="0"/>
          <w:numId w:val="1"/>
        </w:numPr>
      </w:pPr>
      <w:r>
        <w:rPr>
          <w:rFonts w:hint="eastAsia"/>
        </w:rPr>
        <w:t>再离心</w:t>
      </w:r>
      <w:r>
        <w:rPr>
          <w:rFonts w:hint="eastAsia"/>
        </w:rPr>
        <w:t xml:space="preserve"> 1 min </w:t>
      </w:r>
      <w:r>
        <w:rPr>
          <w:rFonts w:hint="eastAsia"/>
        </w:rPr>
        <w:t>，以去除残留的洗液。</w:t>
      </w:r>
    </w:p>
    <w:p w:rsidR="00511A01" w:rsidRDefault="00511A01" w:rsidP="004B6401">
      <w:pPr>
        <w:pStyle w:val="ListParagraph"/>
        <w:numPr>
          <w:ilvl w:val="0"/>
          <w:numId w:val="1"/>
        </w:numPr>
      </w:pPr>
      <w:r>
        <w:rPr>
          <w:rFonts w:hint="eastAsia"/>
        </w:rPr>
        <w:t>把吸附</w:t>
      </w:r>
      <w:proofErr w:type="gramStart"/>
      <w:r>
        <w:rPr>
          <w:rFonts w:hint="eastAsia"/>
        </w:rPr>
        <w:t>柱转移</w:t>
      </w:r>
      <w:proofErr w:type="gramEnd"/>
      <w:r>
        <w:rPr>
          <w:rFonts w:hint="eastAsia"/>
        </w:rPr>
        <w:t>入一个洁净的</w:t>
      </w:r>
      <w:r>
        <w:rPr>
          <w:rFonts w:hint="eastAsia"/>
        </w:rPr>
        <w:t xml:space="preserve">1.5 ml </w:t>
      </w:r>
      <w:r>
        <w:rPr>
          <w:rFonts w:hint="eastAsia"/>
        </w:rPr>
        <w:t>离心管。</w:t>
      </w:r>
    </w:p>
    <w:p w:rsidR="00511A01" w:rsidRDefault="00511A01" w:rsidP="00511A01">
      <w:pPr>
        <w:pStyle w:val="ListParagraph"/>
        <w:numPr>
          <w:ilvl w:val="0"/>
          <w:numId w:val="1"/>
        </w:numPr>
        <w:spacing w:before="240"/>
      </w:pPr>
      <w:r>
        <w:rPr>
          <w:rFonts w:hint="eastAsia"/>
        </w:rPr>
        <w:t>在</w:t>
      </w:r>
      <w:proofErr w:type="gramStart"/>
      <w:r>
        <w:rPr>
          <w:rFonts w:hint="eastAsia"/>
        </w:rPr>
        <w:t>吸附柱膜中央</w:t>
      </w:r>
      <w:proofErr w:type="gramEnd"/>
      <w:r>
        <w:rPr>
          <w:rFonts w:hint="eastAsia"/>
        </w:rPr>
        <w:t>加入</w:t>
      </w:r>
      <w:r>
        <w:rPr>
          <w:rFonts w:hint="eastAsia"/>
        </w:rPr>
        <w:t xml:space="preserve">50 </w:t>
      </w:r>
      <w:proofErr w:type="spellStart"/>
      <w:r w:rsidRPr="00922099">
        <w:t>μl</w:t>
      </w:r>
      <w:proofErr w:type="spellEnd"/>
      <w:r>
        <w:rPr>
          <w:rFonts w:hint="eastAsia"/>
        </w:rPr>
        <w:t xml:space="preserve"> Buffer EB</w:t>
      </w:r>
      <w:r>
        <w:rPr>
          <w:rFonts w:hint="eastAsia"/>
        </w:rPr>
        <w:t>（</w:t>
      </w:r>
      <w:r w:rsidRPr="00511A01">
        <w:t xml:space="preserve">10 </w:t>
      </w:r>
      <w:proofErr w:type="spellStart"/>
      <w:r w:rsidRPr="00511A01">
        <w:t>mM</w:t>
      </w:r>
      <w:proofErr w:type="spellEnd"/>
      <w:r w:rsidRPr="00511A01">
        <w:t xml:space="preserve"> </w:t>
      </w:r>
      <w:proofErr w:type="spellStart"/>
      <w:r w:rsidRPr="00511A01">
        <w:t>Tris·Cl</w:t>
      </w:r>
      <w:proofErr w:type="spellEnd"/>
      <w:r w:rsidRPr="00511A01">
        <w:t>, pH 8.5</w:t>
      </w:r>
      <w:r w:rsidRPr="00511A01">
        <w:rPr>
          <w:rFonts w:hint="eastAsia"/>
        </w:rPr>
        <w:t>）</w:t>
      </w:r>
      <w:r>
        <w:rPr>
          <w:rFonts w:hint="eastAsia"/>
        </w:rPr>
        <w:t>或</w:t>
      </w:r>
      <w:r>
        <w:rPr>
          <w:rFonts w:hint="eastAsia"/>
        </w:rPr>
        <w:t>H</w:t>
      </w:r>
      <w:r w:rsidRPr="00511A01">
        <w:rPr>
          <w:rFonts w:hint="eastAsia"/>
          <w:vertAlign w:val="subscript"/>
        </w:rPr>
        <w:t>2</w:t>
      </w:r>
      <w:r>
        <w:rPr>
          <w:rFonts w:hint="eastAsia"/>
        </w:rPr>
        <w:t>O</w:t>
      </w:r>
      <w:r>
        <w:rPr>
          <w:rFonts w:hint="eastAsia"/>
        </w:rPr>
        <w:t>（</w:t>
      </w:r>
      <w:r>
        <w:rPr>
          <w:rFonts w:hint="eastAsia"/>
        </w:rPr>
        <w:t>pH 7.0-8.5</w:t>
      </w:r>
      <w:r>
        <w:rPr>
          <w:rFonts w:hint="eastAsia"/>
        </w:rPr>
        <w:t>），并离心</w:t>
      </w:r>
      <w:r>
        <w:rPr>
          <w:rFonts w:hint="eastAsia"/>
        </w:rPr>
        <w:t xml:space="preserve"> 1 min </w:t>
      </w:r>
      <w:r>
        <w:rPr>
          <w:rFonts w:hint="eastAsia"/>
        </w:rPr>
        <w:t>以洗脱</w:t>
      </w:r>
      <w:r>
        <w:rPr>
          <w:rFonts w:hint="eastAsia"/>
        </w:rPr>
        <w:t>DNA</w:t>
      </w:r>
      <w:r>
        <w:rPr>
          <w:rFonts w:hint="eastAsia"/>
        </w:rPr>
        <w:t>。如果要提高</w:t>
      </w:r>
      <w:r>
        <w:rPr>
          <w:rFonts w:hint="eastAsia"/>
        </w:rPr>
        <w:t>DNA</w:t>
      </w:r>
      <w:r>
        <w:rPr>
          <w:rFonts w:hint="eastAsia"/>
        </w:rPr>
        <w:t>浓度，可在</w:t>
      </w:r>
      <w:proofErr w:type="gramStart"/>
      <w:r>
        <w:rPr>
          <w:rFonts w:hint="eastAsia"/>
        </w:rPr>
        <w:t>吸附柱膜中央</w:t>
      </w:r>
      <w:proofErr w:type="gramEnd"/>
      <w:r>
        <w:rPr>
          <w:rFonts w:hint="eastAsia"/>
        </w:rPr>
        <w:t>加入</w:t>
      </w:r>
      <w:r>
        <w:rPr>
          <w:rFonts w:hint="eastAsia"/>
        </w:rPr>
        <w:t xml:space="preserve">30 </w:t>
      </w:r>
      <w:proofErr w:type="spellStart"/>
      <w:r w:rsidRPr="00922099">
        <w:t>μl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洗脱液，并静置</w:t>
      </w:r>
      <w:r>
        <w:rPr>
          <w:rFonts w:hint="eastAsia"/>
        </w:rPr>
        <w:t>1 min</w:t>
      </w:r>
      <w:r>
        <w:rPr>
          <w:rFonts w:hint="eastAsia"/>
        </w:rPr>
        <w:t>，然后离心。</w:t>
      </w:r>
    </w:p>
    <w:p w:rsidR="00511A01" w:rsidRPr="00922099" w:rsidRDefault="00511A01" w:rsidP="00511A01">
      <w:pPr>
        <w:pStyle w:val="ListParagraph"/>
        <w:numPr>
          <w:ilvl w:val="0"/>
          <w:numId w:val="1"/>
        </w:numPr>
        <w:spacing w:before="240"/>
      </w:pPr>
      <w:r>
        <w:rPr>
          <w:rFonts w:hint="eastAsia"/>
        </w:rPr>
        <w:t>如果产物</w:t>
      </w:r>
      <w:r>
        <w:rPr>
          <w:rFonts w:hint="eastAsia"/>
        </w:rPr>
        <w:t>DNA</w:t>
      </w:r>
      <w:r>
        <w:rPr>
          <w:rFonts w:hint="eastAsia"/>
        </w:rPr>
        <w:t>需要</w:t>
      </w:r>
      <w:r w:rsidR="005463F1">
        <w:rPr>
          <w:rFonts w:hint="eastAsia"/>
        </w:rPr>
        <w:t>凝胶电泳检测，可使用试剂盒中提供</w:t>
      </w:r>
      <w:proofErr w:type="gramStart"/>
      <w:r w:rsidR="005463F1">
        <w:rPr>
          <w:rFonts w:hint="eastAsia"/>
        </w:rPr>
        <w:t>的上样液</w:t>
      </w:r>
      <w:proofErr w:type="gramEnd"/>
      <w:r w:rsidR="005463F1">
        <w:rPr>
          <w:rFonts w:hint="eastAsia"/>
        </w:rPr>
        <w:t>Loading Dye</w:t>
      </w:r>
      <w:r w:rsidR="005463F1">
        <w:rPr>
          <w:rFonts w:hint="eastAsia"/>
        </w:rPr>
        <w:t>，</w:t>
      </w:r>
      <w:r w:rsidR="00C8552B">
        <w:rPr>
          <w:rFonts w:hint="eastAsia"/>
        </w:rPr>
        <w:t>按照</w:t>
      </w:r>
      <w:r w:rsidR="005463F1">
        <w:rPr>
          <w:rFonts w:hint="eastAsia"/>
        </w:rPr>
        <w:t>Loading Dye</w:t>
      </w:r>
      <w:r w:rsidR="005463F1">
        <w:rPr>
          <w:rFonts w:hint="eastAsia"/>
        </w:rPr>
        <w:t>与产物</w:t>
      </w:r>
      <w:r w:rsidR="005463F1">
        <w:rPr>
          <w:rFonts w:hint="eastAsia"/>
        </w:rPr>
        <w:t>DNA</w:t>
      </w:r>
      <w:r w:rsidR="005463F1">
        <w:rPr>
          <w:rFonts w:hint="eastAsia"/>
        </w:rPr>
        <w:t>体积比</w:t>
      </w:r>
      <w:r w:rsidR="005463F1">
        <w:rPr>
          <w:rFonts w:hint="eastAsia"/>
        </w:rPr>
        <w:t>1:5</w:t>
      </w:r>
      <w:r w:rsidR="00C8552B">
        <w:rPr>
          <w:rFonts w:hint="eastAsia"/>
        </w:rPr>
        <w:t>混匀并上样</w:t>
      </w:r>
      <w:bookmarkStart w:id="0" w:name="_GoBack"/>
      <w:bookmarkEnd w:id="0"/>
      <w:r w:rsidR="005463F1">
        <w:rPr>
          <w:rFonts w:hint="eastAsia"/>
        </w:rPr>
        <w:t>。</w:t>
      </w:r>
    </w:p>
    <w:sectPr w:rsidR="00511A01" w:rsidRPr="009220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2A1" w:rsidRDefault="00E212A1" w:rsidP="008711FC">
      <w:pPr>
        <w:spacing w:after="0" w:line="240" w:lineRule="auto"/>
      </w:pPr>
      <w:r>
        <w:separator/>
      </w:r>
    </w:p>
  </w:endnote>
  <w:endnote w:type="continuationSeparator" w:id="0">
    <w:p w:rsidR="00E212A1" w:rsidRDefault="00E212A1" w:rsidP="00871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2A1" w:rsidRDefault="00E212A1" w:rsidP="008711FC">
      <w:pPr>
        <w:spacing w:after="0" w:line="240" w:lineRule="auto"/>
      </w:pPr>
      <w:r>
        <w:separator/>
      </w:r>
    </w:p>
  </w:footnote>
  <w:footnote w:type="continuationSeparator" w:id="0">
    <w:p w:rsidR="00E212A1" w:rsidRDefault="00E212A1" w:rsidP="00871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E13F4F"/>
    <w:multiLevelType w:val="hybridMultilevel"/>
    <w:tmpl w:val="83221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E3B"/>
    <w:rsid w:val="0013147D"/>
    <w:rsid w:val="00307E3B"/>
    <w:rsid w:val="00431B8B"/>
    <w:rsid w:val="004B6401"/>
    <w:rsid w:val="00511A01"/>
    <w:rsid w:val="005463F1"/>
    <w:rsid w:val="008711FC"/>
    <w:rsid w:val="00922099"/>
    <w:rsid w:val="00C8552B"/>
    <w:rsid w:val="00D9218F"/>
    <w:rsid w:val="00E2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E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7E3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07E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9220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1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FC"/>
  </w:style>
  <w:style w:type="paragraph" w:styleId="Footer">
    <w:name w:val="footer"/>
    <w:basedOn w:val="Normal"/>
    <w:link w:val="FooterChar"/>
    <w:uiPriority w:val="99"/>
    <w:unhideWhenUsed/>
    <w:rsid w:val="008711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07E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7E3B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307E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9220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11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1FC"/>
  </w:style>
  <w:style w:type="paragraph" w:styleId="Footer">
    <w:name w:val="footer"/>
    <w:basedOn w:val="Normal"/>
    <w:link w:val="FooterChar"/>
    <w:uiPriority w:val="99"/>
    <w:unhideWhenUsed/>
    <w:rsid w:val="008711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1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QIAGEN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Xiang Wang - QIAGEN</dc:creator>
  <cp:keywords/>
  <dc:description/>
  <cp:lastModifiedBy>Xiang Wang - QIAGEN</cp:lastModifiedBy>
  <cp:revision>2</cp:revision>
  <dcterms:created xsi:type="dcterms:W3CDTF">2013-01-16T02:32:00Z</dcterms:created>
  <dcterms:modified xsi:type="dcterms:W3CDTF">2013-01-16T03:59:00Z</dcterms:modified>
</cp:coreProperties>
</file>