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3F" w:rsidRDefault="00857C48">
      <w:pPr>
        <w:rPr>
          <w:rFonts w:ascii="FuturaBT-Book" w:hAnsi="FuturaBT-Book" w:cs="FuturaBT-Book" w:hint="eastAsia"/>
          <w:szCs w:val="18"/>
        </w:rPr>
      </w:pP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QIAGEN</w:t>
      </w:r>
      <w:r>
        <w:rPr>
          <w:rFonts w:hint="eastAsia"/>
        </w:rPr>
        <w:t>多重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>
        <w:rPr>
          <w:rFonts w:hint="eastAsia"/>
        </w:rPr>
        <w:t>试剂盒（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Multiplex PCR kit</w:t>
      </w:r>
      <w:proofErr w:type="gramStart"/>
      <w:r>
        <w:rPr>
          <w:rFonts w:hint="eastAsia"/>
        </w:rPr>
        <w:t>）</w:t>
      </w:r>
      <w:r>
        <w:rPr>
          <w:rFonts w:hint="eastAsia"/>
        </w:rPr>
        <w:t>(</w:t>
      </w:r>
      <w:proofErr w:type="gramEnd"/>
      <w:r>
        <w:rPr>
          <w:rFonts w:hint="eastAsia"/>
        </w:rPr>
        <w:t xml:space="preserve"> 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Cat. 206143, 206145</w:t>
      </w:r>
      <w:r>
        <w:rPr>
          <w:rFonts w:hint="eastAsia"/>
        </w:rPr>
        <w:t xml:space="preserve">) </w:t>
      </w:r>
      <w:r>
        <w:rPr>
          <w:rFonts w:hint="eastAsia"/>
        </w:rPr>
        <w:t>需置于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–20°C</w:t>
      </w:r>
      <w:r>
        <w:rPr>
          <w:rFonts w:ascii="FuturaBT-Book" w:hAnsi="FuturaBT-Book" w:cs="FuturaBT-Book" w:hint="eastAsia"/>
          <w:szCs w:val="18"/>
        </w:rPr>
        <w:t>保存，请在收到产品后立即放入冰箱冷冻室。</w:t>
      </w:r>
    </w:p>
    <w:p w:rsidR="00857C48" w:rsidRDefault="00857C48">
      <w:pPr>
        <w:rPr>
          <w:rFonts w:ascii="FuturaBT-Book" w:hAnsi="FuturaBT-Book" w:cs="FuturaBT-Book" w:hint="eastAsia"/>
          <w:szCs w:val="18"/>
        </w:rPr>
      </w:pPr>
      <w:r>
        <w:rPr>
          <w:rFonts w:ascii="FuturaBT-Book" w:hAnsi="FuturaBT-Book" w:cs="FuturaBT-Book" w:hint="eastAsia"/>
          <w:szCs w:val="18"/>
        </w:rPr>
        <w:t>此手册为简易说明书，如果需要更多详细产品信息请至</w:t>
      </w:r>
      <w:r>
        <w:rPr>
          <w:rFonts w:ascii="FuturaBT-Book" w:hAnsi="FuturaBT-Book" w:cs="FuturaBT-Book"/>
          <w:szCs w:val="18"/>
        </w:rPr>
        <w:fldChar w:fldCharType="begin"/>
      </w:r>
      <w:r>
        <w:rPr>
          <w:rFonts w:ascii="FuturaBT-Book" w:hAnsi="FuturaBT-Book" w:cs="FuturaBT-Book"/>
          <w:szCs w:val="18"/>
        </w:rPr>
        <w:instrText xml:space="preserve"> HYPERLINK "http://</w:instrText>
      </w:r>
      <w:r>
        <w:rPr>
          <w:rFonts w:ascii="FuturaBT-Book" w:hAnsi="FuturaBT-Book" w:cs="FuturaBT-Book" w:hint="eastAsia"/>
          <w:szCs w:val="18"/>
        </w:rPr>
        <w:instrText>www.qiagen.com/handbooks</w:instrText>
      </w:r>
      <w:r>
        <w:rPr>
          <w:rFonts w:ascii="FuturaBT-Book" w:hAnsi="FuturaBT-Book" w:cs="FuturaBT-Book"/>
          <w:szCs w:val="18"/>
        </w:rPr>
        <w:instrText xml:space="preserve">" </w:instrText>
      </w:r>
      <w:r>
        <w:rPr>
          <w:rFonts w:ascii="FuturaBT-Book" w:hAnsi="FuturaBT-Book" w:cs="FuturaBT-Book"/>
          <w:szCs w:val="18"/>
        </w:rPr>
        <w:fldChar w:fldCharType="separate"/>
      </w:r>
      <w:r w:rsidRPr="00E24ADD">
        <w:rPr>
          <w:rStyle w:val="a3"/>
          <w:rFonts w:ascii="FuturaBT-Book" w:hAnsi="FuturaBT-Book" w:cs="FuturaBT-Book" w:hint="eastAsia"/>
          <w:szCs w:val="18"/>
        </w:rPr>
        <w:t>www.qiagen.com/handbooks</w:t>
      </w:r>
      <w:r>
        <w:rPr>
          <w:rFonts w:ascii="FuturaBT-Book" w:hAnsi="FuturaBT-Book" w:cs="FuturaBT-Book"/>
          <w:szCs w:val="18"/>
        </w:rPr>
        <w:fldChar w:fldCharType="end"/>
      </w:r>
      <w:r>
        <w:rPr>
          <w:rFonts w:ascii="FuturaBT-Book" w:hAnsi="FuturaBT-Book" w:cs="FuturaBT-Book" w:hint="eastAsia"/>
          <w:szCs w:val="18"/>
        </w:rPr>
        <w:t>下载本产品的操作手册</w:t>
      </w:r>
      <w:r>
        <w:rPr>
          <w:rFonts w:ascii="FuturaBT-Book" w:hAnsi="FuturaBT-Book" w:cs="FuturaBT-Book" w:hint="eastAsia"/>
          <w:szCs w:val="18"/>
        </w:rPr>
        <w:t>QIAGEN Multiplex PCR Handbook</w:t>
      </w:r>
      <w:r>
        <w:rPr>
          <w:rFonts w:ascii="FuturaBT-Book" w:hAnsi="FuturaBT-Book" w:cs="FuturaBT-Book" w:hint="eastAsia"/>
          <w:szCs w:val="18"/>
        </w:rPr>
        <w:t>。</w:t>
      </w:r>
    </w:p>
    <w:p w:rsidR="00857C48" w:rsidRDefault="006336A7">
      <w:pPr>
        <w:rPr>
          <w:rFonts w:hint="eastAsia"/>
        </w:rPr>
      </w:pPr>
      <w:r>
        <w:rPr>
          <w:rFonts w:ascii="FuturaBT-Book" w:hAnsi="FuturaBT-Book" w:cs="FuturaBT-Book" w:hint="eastAsia"/>
          <w:szCs w:val="18"/>
        </w:rPr>
        <w:t>如需要技术支持可拨打</w:t>
      </w:r>
      <w:r>
        <w:rPr>
          <w:rFonts w:hint="eastAsia"/>
        </w:rPr>
        <w:t>免费技术服务热线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800 988 0325</w:t>
      </w:r>
      <w:r>
        <w:t xml:space="preserve"> </w:t>
      </w:r>
      <w:r>
        <w:rPr>
          <w:rFonts w:hint="eastAsia"/>
        </w:rPr>
        <w:t>或</w:t>
      </w:r>
      <w:r>
        <w:t xml:space="preserve"> 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400-880-0325</w:t>
      </w:r>
      <w:r>
        <w:rPr>
          <w:rFonts w:hint="eastAsia"/>
        </w:rPr>
        <w:t>咨询</w:t>
      </w:r>
      <w:r>
        <w:rPr>
          <w:rFonts w:hint="eastAsia"/>
        </w:rPr>
        <w:t>。</w:t>
      </w:r>
    </w:p>
    <w:p w:rsidR="006336A7" w:rsidRDefault="006336A7" w:rsidP="006336A7">
      <w:pPr>
        <w:pStyle w:val="2"/>
        <w:rPr>
          <w:rFonts w:hint="eastAsia"/>
        </w:rPr>
      </w:pPr>
      <w:r>
        <w:rPr>
          <w:rFonts w:hint="eastAsia"/>
        </w:rPr>
        <w:t>实验前注意事项</w:t>
      </w:r>
    </w:p>
    <w:p w:rsidR="006336A7" w:rsidRDefault="006336A7" w:rsidP="006336A7">
      <w:pPr>
        <w:rPr>
          <w:rFonts w:ascii="FuturaBT-Book" w:hAnsi="FuturaBT-Book" w:cs="FuturaBT-Book" w:hint="eastAsia"/>
          <w:szCs w:val="18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 w:rsidRPr="006336A7">
        <w:rPr>
          <w:rFonts w:asciiTheme="minorEastAsia" w:hAnsiTheme="minorEastAsia" w:cs="Times New Roman" w:hint="eastAsia"/>
        </w:rPr>
        <w:t xml:space="preserve"> </w:t>
      </w:r>
      <w:r>
        <w:rPr>
          <w:rFonts w:asciiTheme="minorEastAsia" w:hAnsiTheme="minorEastAsia" w:cs="Times New Roman" w:hint="eastAsia"/>
        </w:rPr>
        <w:t xml:space="preserve"> 根据产物大小</w:t>
      </w:r>
      <w:proofErr w:type="gramEnd"/>
      <w:r>
        <w:rPr>
          <w:rFonts w:asciiTheme="minorEastAsia" w:hAnsiTheme="minorEastAsia" w:cs="Times New Roman" w:hint="eastAsia"/>
        </w:rPr>
        <w:t>（见表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1</w:t>
      </w:r>
      <w:r>
        <w:rPr>
          <w:rFonts w:asciiTheme="minorEastAsia" w:hAnsiTheme="minorEastAsia" w:cs="Times New Roman" w:hint="eastAsia"/>
        </w:rPr>
        <w:t>）选择最适合的方案。</w:t>
      </w:r>
      <w:r w:rsidR="00AF2CE4">
        <w:rPr>
          <w:rFonts w:asciiTheme="minorEastAsia" w:hAnsiTheme="minorEastAsia" w:cs="Times New Roman" w:hint="eastAsia"/>
        </w:rPr>
        <w:t>除本手册提供的</w:t>
      </w:r>
      <w:r w:rsidR="00AF2CE4"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2</w:t>
      </w:r>
      <w:r w:rsidR="00AF2CE4">
        <w:rPr>
          <w:rFonts w:asciiTheme="minorEastAsia" w:hAnsiTheme="minorEastAsia" w:cs="Times New Roman" w:hint="eastAsia"/>
        </w:rPr>
        <w:t>个方案以外，我们还研发了以下应用的流程：</w:t>
      </w:r>
      <w:r w:rsidR="00AF2CE4"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10</w:t>
      </w:r>
      <w:r w:rsidR="00AF2CE4">
        <w:rPr>
          <w:rFonts w:asciiTheme="minorEastAsia" w:hAnsiTheme="minorEastAsia" w:cs="Times New Roman" w:hint="eastAsia"/>
        </w:rPr>
        <w:t>个产物以上的多重</w:t>
      </w:r>
      <w:r w:rsidR="00AF2CE4"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 w:rsidR="00AF2CE4">
        <w:rPr>
          <w:rFonts w:asciiTheme="minorEastAsia" w:hAnsiTheme="minorEastAsia" w:cs="Times New Roman" w:hint="eastAsia"/>
        </w:rPr>
        <w:t>分析；长扩增子（</w:t>
      </w:r>
      <w:r w:rsidR="00AF2CE4" w:rsidRPr="00AF2CE4">
        <w:rPr>
          <w:rFonts w:ascii="FuturaBT-Book" w:hAnsi="FuturaBT-Book" w:cs="FuturaBT-Book"/>
          <w:szCs w:val="18"/>
        </w:rPr>
        <w:t>≥</w:t>
      </w:r>
      <w:r w:rsidR="00AF2CE4" w:rsidRPr="00AF2CE4">
        <w:rPr>
          <w:rFonts w:ascii="FuturaBT-Book" w:hAnsi="FuturaBT-Book" w:cs="FuturaBT-Book"/>
          <w:szCs w:val="18"/>
        </w:rPr>
        <w:t>1.5 kb</w:t>
      </w:r>
      <w:r w:rsidR="00AF2CE4">
        <w:rPr>
          <w:rFonts w:ascii="FuturaBT-Book" w:hAnsi="FuturaBT-Book" w:cs="FuturaBT-Book" w:hint="eastAsia"/>
          <w:szCs w:val="18"/>
        </w:rPr>
        <w:t>）；敏感型多重</w:t>
      </w:r>
      <w:r w:rsidR="00AF2CE4">
        <w:rPr>
          <w:rFonts w:ascii="FuturaBT-Book" w:hAnsi="FuturaBT-Book" w:cs="FuturaBT-Book" w:hint="eastAsia"/>
          <w:szCs w:val="18"/>
        </w:rPr>
        <w:t>PCR</w:t>
      </w:r>
      <w:r w:rsidR="00AF2CE4">
        <w:rPr>
          <w:rFonts w:ascii="FuturaBT-Book" w:hAnsi="FuturaBT-Book" w:cs="FuturaBT-Book" w:hint="eastAsia"/>
          <w:szCs w:val="18"/>
        </w:rPr>
        <w:t>；转基因检测；生物或微生物基因修饰检测；基因表达定量或半定量分析；外显子特异</w:t>
      </w:r>
      <w:r w:rsidR="00AF2CE4">
        <w:rPr>
          <w:rFonts w:ascii="FuturaBT-Book" w:hAnsi="FuturaBT-Book" w:cs="FuturaBT-Book" w:hint="eastAsia"/>
          <w:szCs w:val="18"/>
        </w:rPr>
        <w:t>PCR</w:t>
      </w:r>
      <w:r w:rsidR="00AF2CE4">
        <w:rPr>
          <w:rFonts w:ascii="FuturaBT-Book" w:hAnsi="FuturaBT-Book" w:cs="FuturaBT-Book" w:hint="eastAsia"/>
          <w:szCs w:val="18"/>
        </w:rPr>
        <w:t>。详情可参阅操作手册</w:t>
      </w:r>
      <w:r w:rsidR="00AF2CE4">
        <w:rPr>
          <w:rFonts w:ascii="FuturaBT-Book" w:hAnsi="FuturaBT-Book" w:cs="FuturaBT-Book" w:hint="eastAsia"/>
          <w:szCs w:val="18"/>
        </w:rPr>
        <w:t>QIAGEN Multiplex PCR Handbook</w:t>
      </w:r>
      <w:r w:rsidR="00AF2CE4">
        <w:rPr>
          <w:rFonts w:ascii="FuturaBT-Book" w:hAnsi="FuturaBT-Book" w:cs="FuturaBT-Book" w:hint="eastAsia"/>
          <w:szCs w:val="18"/>
        </w:rPr>
        <w:t>。</w:t>
      </w:r>
    </w:p>
    <w:p w:rsidR="008F3278" w:rsidRPr="008F3278" w:rsidRDefault="008F3278" w:rsidP="006336A7">
      <w:pPr>
        <w:rPr>
          <w:rFonts w:ascii="FuturaBT-Book" w:hAnsi="FuturaBT-Book" w:cs="FuturaBT-Book" w:hint="eastAsia"/>
          <w:b/>
          <w:szCs w:val="18"/>
        </w:rPr>
      </w:pPr>
      <w:r w:rsidRPr="008F3278">
        <w:rPr>
          <w:rFonts w:ascii="FuturaBT-Book" w:hAnsi="FuturaBT-Book" w:cs="FuturaBT-Book" w:hint="eastAsia"/>
          <w:b/>
          <w:szCs w:val="18"/>
        </w:rPr>
        <w:t>表</w:t>
      </w:r>
      <w:r w:rsidRPr="008F3278">
        <w:rPr>
          <w:rFonts w:ascii="FuturaBT-Book" w:hAnsi="FuturaBT-Book" w:cs="FuturaBT-Book" w:hint="eastAsia"/>
          <w:b/>
          <w:szCs w:val="18"/>
        </w:rPr>
        <w:t xml:space="preserve">1 </w:t>
      </w:r>
      <w:r w:rsidRPr="008F3278">
        <w:rPr>
          <w:rFonts w:ascii="FuturaBT-Book" w:hAnsi="FuturaBT-Book" w:cs="FuturaBT-Book" w:hint="eastAsia"/>
          <w:b/>
          <w:szCs w:val="18"/>
        </w:rPr>
        <w:t>根据扩增产物大小选择方案</w:t>
      </w:r>
    </w:p>
    <w:tbl>
      <w:tblPr>
        <w:tblStyle w:val="-5"/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9A56A8" w:rsidTr="009A56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</w:tcPr>
          <w:p w:rsidR="009A56A8" w:rsidRDefault="009A56A8" w:rsidP="006336A7">
            <w:pPr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扩增产物大小</w:t>
            </w:r>
          </w:p>
        </w:tc>
        <w:tc>
          <w:tcPr>
            <w:tcW w:w="4428" w:type="dxa"/>
          </w:tcPr>
          <w:p w:rsidR="009A56A8" w:rsidRDefault="009A56A8" w:rsidP="006336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对应方案</w:t>
            </w:r>
          </w:p>
        </w:tc>
      </w:tr>
      <w:tr w:rsidR="009A56A8" w:rsidTr="009A56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</w:tcPr>
          <w:p w:rsidR="009A56A8" w:rsidRDefault="008F3278" w:rsidP="006336A7">
            <w:pPr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不超过1.5 kb</w:t>
            </w:r>
          </w:p>
        </w:tc>
        <w:tc>
          <w:tcPr>
            <w:tcW w:w="4428" w:type="dxa"/>
          </w:tcPr>
          <w:p w:rsidR="009A56A8" w:rsidRDefault="008F3278" w:rsidP="00633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方案</w:t>
            </w:r>
            <w:proofErr w:type="gramStart"/>
            <w:r>
              <w:rPr>
                <w:rFonts w:asciiTheme="minorEastAsia" w:hAnsiTheme="minorEastAsia" w:cs="Times New Roman" w:hint="eastAsia"/>
              </w:rPr>
              <w:t>一</w:t>
            </w:r>
            <w:proofErr w:type="gramEnd"/>
            <w:r>
              <w:rPr>
                <w:rFonts w:asciiTheme="minorEastAsia" w:hAnsiTheme="minorEastAsia" w:cs="Times New Roman" w:hint="eastAsia"/>
              </w:rPr>
              <w:t>：标准多重PCR</w:t>
            </w:r>
          </w:p>
        </w:tc>
      </w:tr>
      <w:tr w:rsidR="009A56A8" w:rsidTr="009A56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8" w:type="dxa"/>
          </w:tcPr>
          <w:p w:rsidR="009A56A8" w:rsidRDefault="008F3278" w:rsidP="006336A7">
            <w:pPr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0.05-0.5 kb</w:t>
            </w:r>
          </w:p>
          <w:p w:rsidR="008F3278" w:rsidRDefault="008F3278" w:rsidP="006336A7">
            <w:pPr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（如微卫星或小扩增子）</w:t>
            </w:r>
          </w:p>
        </w:tc>
        <w:tc>
          <w:tcPr>
            <w:tcW w:w="4428" w:type="dxa"/>
          </w:tcPr>
          <w:p w:rsidR="009A56A8" w:rsidRDefault="008F3278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EastAsia" w:hAnsiTheme="minorEastAsia" w:cs="Times New Roman" w:hint="eastAsia"/>
              </w:rPr>
            </w:pPr>
            <w:r>
              <w:rPr>
                <w:rFonts w:asciiTheme="minorEastAsia" w:hAnsiTheme="minorEastAsia" w:cs="Times New Roman" w:hint="eastAsia"/>
              </w:rPr>
              <w:t>方案二：</w:t>
            </w:r>
            <w:r>
              <w:rPr>
                <w:rFonts w:hint="eastAsia"/>
              </w:rPr>
              <w:t>微卫星位点或小扩增子多重</w:t>
            </w:r>
            <w:r>
              <w:rPr>
                <w:rFonts w:hint="eastAsia"/>
              </w:rPr>
              <w:t>PCR</w:t>
            </w:r>
          </w:p>
        </w:tc>
      </w:tr>
    </w:tbl>
    <w:p w:rsidR="009A56A8" w:rsidRDefault="009A56A8" w:rsidP="006336A7">
      <w:pPr>
        <w:rPr>
          <w:rFonts w:asciiTheme="minorEastAsia" w:hAnsiTheme="minorEastAsia" w:cs="Times New Roman" w:hint="eastAsia"/>
        </w:rPr>
      </w:pPr>
    </w:p>
    <w:p w:rsidR="00AF2CE4" w:rsidRDefault="00AF2CE4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 w:rsidR="00697A24">
        <w:rPr>
          <w:rFonts w:asciiTheme="minorEastAsia" w:hAnsiTheme="minorEastAsia" w:cs="Times New Roman" w:hint="eastAsia"/>
        </w:rPr>
        <w:t>在把多重</w:t>
      </w:r>
      <w:r w:rsidR="00697A24"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 w:rsidR="00697A24">
        <w:rPr>
          <w:rFonts w:asciiTheme="minorEastAsia" w:hAnsiTheme="minorEastAsia" w:cs="Times New Roman" w:hint="eastAsia"/>
        </w:rPr>
        <w:t>各引物</w:t>
      </w:r>
      <w:r w:rsidR="00697A24">
        <w:rPr>
          <w:rFonts w:asciiTheme="minorEastAsia" w:hAnsiTheme="minorEastAsia" w:cs="Times New Roman" w:hint="eastAsia"/>
        </w:rPr>
        <w:t>对</w:t>
      </w:r>
      <w:r w:rsidR="00697A24">
        <w:rPr>
          <w:rFonts w:asciiTheme="minorEastAsia" w:hAnsiTheme="minorEastAsia" w:cs="Times New Roman" w:hint="eastAsia"/>
        </w:rPr>
        <w:t>混合前必须经过分别单独PCR的测试</w:t>
      </w:r>
      <w:proofErr w:type="gramEnd"/>
      <w:r w:rsidR="00697A24">
        <w:rPr>
          <w:rFonts w:asciiTheme="minorEastAsia" w:hAnsiTheme="minorEastAsia" w:cs="Times New Roman" w:hint="eastAsia"/>
        </w:rPr>
        <w:t>。</w:t>
      </w:r>
    </w:p>
    <w:p w:rsidR="00697A24" w:rsidRDefault="00697A24" w:rsidP="006336A7">
      <w:pPr>
        <w:rPr>
          <w:rFonts w:ascii="FuturaBT-Book" w:hAnsi="FuturaBT-Book" w:cs="FuturaBT-Book" w:hint="eastAsia"/>
          <w:szCs w:val="18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引物混合液中各引物的摩尔浓度需一致</w:t>
      </w:r>
      <w:proofErr w:type="gramEnd"/>
      <w:r>
        <w:rPr>
          <w:rFonts w:asciiTheme="minorEastAsia" w:hAnsiTheme="minorEastAsia" w:cs="Times New Roman" w:hint="eastAsia"/>
        </w:rPr>
        <w:t>。请使用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TE</w:t>
      </w:r>
      <w:r>
        <w:rPr>
          <w:rFonts w:asciiTheme="minorEastAsia" w:hAnsiTheme="minorEastAsia" w:cs="Times New Roman" w:hint="eastAsia"/>
        </w:rPr>
        <w:t>稀释引物，并分装后保存于</w:t>
      </w:r>
      <w:r w:rsidRPr="00857C48">
        <w:rPr>
          <w:rFonts w:ascii="FuturaBT-Book" w:hAnsi="FuturaBT-Book" w:cs="FuturaBT-Book"/>
          <w:szCs w:val="18"/>
        </w:rPr>
        <w:t>–20°C</w:t>
      </w:r>
      <w:r>
        <w:rPr>
          <w:rFonts w:ascii="FuturaBT-Book" w:hAnsi="FuturaBT-Book" w:cs="FuturaBT-Book" w:hint="eastAsia"/>
          <w:szCs w:val="18"/>
        </w:rPr>
        <w:t>，避免反复冻融。</w:t>
      </w:r>
    </w:p>
    <w:p w:rsidR="00697A24" w:rsidRDefault="00697A24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荧光染料标记的引物必须始终放在暗处保存</w:t>
      </w:r>
      <w:proofErr w:type="gramEnd"/>
      <w:r>
        <w:rPr>
          <w:rFonts w:asciiTheme="minorEastAsia" w:hAnsiTheme="minorEastAsia" w:cs="Times New Roman" w:hint="eastAsia"/>
        </w:rPr>
        <w:t>。</w:t>
      </w:r>
    </w:p>
    <w:p w:rsidR="00697A24" w:rsidRDefault="00697A24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 w:rsidR="00AF7829">
        <w:rPr>
          <w:rFonts w:asciiTheme="minorEastAsia" w:hAnsiTheme="minorEastAsia" w:cs="Times New Roman" w:hint="eastAsia"/>
        </w:rPr>
        <w:t>各扩增产物的大小应有明显区别以便下游检测</w:t>
      </w:r>
      <w:proofErr w:type="gramEnd"/>
      <w:r w:rsidR="00AF7829">
        <w:rPr>
          <w:rFonts w:asciiTheme="minorEastAsia" w:hAnsiTheme="minorEastAsia" w:cs="Times New Roman" w:hint="eastAsia"/>
        </w:rPr>
        <w:t>。</w:t>
      </w:r>
    </w:p>
    <w:p w:rsidR="00AF7829" w:rsidRDefault="00AF7829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请勿更改手册中的PCR循环条件</w:t>
      </w:r>
      <w:proofErr w:type="gramEnd"/>
    </w:p>
    <w:p w:rsidR="00AF7829" w:rsidRDefault="00AF7829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如果要使用已建立多重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 w:rsidR="003C6B6D">
        <w:rPr>
          <w:rFonts w:asciiTheme="minorEastAsia" w:hAnsiTheme="minorEastAsia" w:cs="Times New Roman" w:hint="eastAsia"/>
        </w:rPr>
        <w:t>体系</w:t>
      </w:r>
      <w:proofErr w:type="gramEnd"/>
      <w:r w:rsidR="003C6B6D">
        <w:rPr>
          <w:rFonts w:asciiTheme="minorEastAsia" w:hAnsiTheme="minorEastAsia" w:cs="Times New Roman" w:hint="eastAsia"/>
        </w:rPr>
        <w:t>，请结合使用原体系中的退火温度和本手册中循环条件。</w:t>
      </w:r>
    </w:p>
    <w:p w:rsidR="003C6B6D" w:rsidRDefault="003C6B6D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退火时间必须设定为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90s</w:t>
      </w:r>
      <w:proofErr w:type="gramEnd"/>
      <w:r>
        <w:rPr>
          <w:rFonts w:asciiTheme="minorEastAsia" w:hAnsiTheme="minorEastAsia" w:cs="Times New Roman" w:hint="eastAsia"/>
        </w:rPr>
        <w:t>.</w:t>
      </w:r>
    </w:p>
    <w:p w:rsidR="003C6B6D" w:rsidRDefault="003C6B6D" w:rsidP="006336A7">
      <w:pPr>
        <w:rPr>
          <w:rFonts w:asciiTheme="minorEastAsia" w:hAnsiTheme="minorEastAsia" w:cs="Times New Roman" w:hint="eastAsia"/>
          <w:sz w:val="28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为了得到理想结果</w:t>
      </w:r>
      <w:proofErr w:type="gramEnd"/>
      <w:r>
        <w:rPr>
          <w:rFonts w:asciiTheme="minorEastAsia" w:hAnsiTheme="minorEastAsia" w:cs="Times New Roman" w:hint="eastAsia"/>
        </w:rPr>
        <w:t>，我们推荐引物的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Tm</w:t>
      </w:r>
      <w:r w:rsidRPr="003C6B6D">
        <w:rPr>
          <w:rFonts w:ascii="FuturaBT-Book" w:hAnsi="FuturaBT-Book" w:cs="FuturaBT-Book"/>
          <w:szCs w:val="18"/>
        </w:rPr>
        <w:t>&gt;68°C</w:t>
      </w:r>
      <w:r w:rsidRPr="003C6B6D">
        <w:rPr>
          <w:rFonts w:asciiTheme="minorEastAsia" w:hAnsiTheme="minorEastAsia" w:cs="Times New Roman" w:hint="eastAsia"/>
          <w:sz w:val="28"/>
        </w:rPr>
        <w:t xml:space="preserve"> </w:t>
      </w:r>
    </w:p>
    <w:p w:rsidR="003C6B6D" w:rsidRDefault="003C6B6D" w:rsidP="006336A7">
      <w:pPr>
        <w:rPr>
          <w:rFonts w:ascii="FuturaBT-Book" w:hAnsi="FuturaBT-Book" w:cs="FuturaBT-Book" w:hint="eastAsia"/>
          <w:szCs w:val="18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所有引物的浓度需一致</w:t>
      </w:r>
      <w:proofErr w:type="gramEnd"/>
      <w:r>
        <w:rPr>
          <w:rFonts w:asciiTheme="minorEastAsia" w:hAnsiTheme="minorEastAsia" w:cs="Times New Roman" w:hint="eastAsia"/>
        </w:rPr>
        <w:t>（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0.2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μM</w:t>
      </w:r>
      <w:r w:rsidRPr="003C6B6D">
        <w:rPr>
          <w:rFonts w:ascii="FuturaBT-Book" w:hAnsi="FuturaBT-Book" w:cs="FuturaBT-Book" w:hint="eastAsia"/>
          <w:szCs w:val="18"/>
        </w:rPr>
        <w:t>）</w:t>
      </w:r>
      <w:r>
        <w:rPr>
          <w:rFonts w:ascii="FuturaBT-Book" w:hAnsi="FuturaBT-Book" w:cs="FuturaBT-Book" w:hint="eastAsia"/>
          <w:szCs w:val="18"/>
        </w:rPr>
        <w:t>。</w:t>
      </w:r>
    </w:p>
    <w:p w:rsidR="003C6B6D" w:rsidRDefault="003C6B6D" w:rsidP="006336A7">
      <w:pPr>
        <w:rPr>
          <w:rFonts w:ascii="FuturaBT-Book" w:hAnsi="FuturaBT-Book" w:cs="FuturaBT-Book" w:hint="eastAsia"/>
          <w:szCs w:val="18"/>
        </w:rPr>
      </w:pPr>
      <w:proofErr w:type="gramStart"/>
      <w:r w:rsidRPr="006336A7">
        <w:rPr>
          <w:rFonts w:asciiTheme="minorEastAsia" w:hAnsiTheme="minorEastAsia" w:cs="Times New Roman"/>
        </w:rPr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PCR</w:t>
      </w:r>
      <w:r w:rsidR="00FF5678">
        <w:rPr>
          <w:rFonts w:asciiTheme="minorEastAsia" w:hAnsiTheme="minorEastAsia" w:cs="Times New Roman" w:hint="eastAsia"/>
        </w:rPr>
        <w:t>反应过程必须以</w:t>
      </w:r>
      <w:r w:rsidR="00FF5678" w:rsidRPr="00FF5678">
        <w:rPr>
          <w:rFonts w:ascii="FuturaBT-Book" w:hAnsi="FuturaBT-Book" w:cs="FuturaBT-Book"/>
          <w:szCs w:val="18"/>
        </w:rPr>
        <w:t>95</w:t>
      </w:r>
      <w:proofErr w:type="gramEnd"/>
      <w:r w:rsidR="00FF5678" w:rsidRPr="00FF5678">
        <w:rPr>
          <w:rFonts w:ascii="FuturaBT-Book" w:hAnsi="FuturaBT-Book" w:cs="FuturaBT-Book"/>
          <w:szCs w:val="18"/>
        </w:rPr>
        <w:t>°C</w:t>
      </w:r>
      <w:r w:rsidR="00FF5678" w:rsidRPr="00FF5678">
        <w:rPr>
          <w:rFonts w:ascii="FuturaBT-Book" w:hAnsi="FuturaBT-Book" w:cs="FuturaBT-Book" w:hint="eastAsia"/>
          <w:szCs w:val="18"/>
        </w:rPr>
        <w:t xml:space="preserve"> 15 min</w:t>
      </w:r>
      <w:r w:rsidR="00FF5678">
        <w:rPr>
          <w:rFonts w:ascii="FuturaBT-Book" w:hAnsi="FuturaBT-Book" w:cs="FuturaBT-Book" w:hint="eastAsia"/>
          <w:szCs w:val="18"/>
        </w:rPr>
        <w:t>起始，以激活热启动酶。</w:t>
      </w:r>
    </w:p>
    <w:p w:rsidR="00FF5678" w:rsidRDefault="00FF5678" w:rsidP="006336A7">
      <w:pPr>
        <w:rPr>
          <w:rFonts w:asciiTheme="minorEastAsia" w:hAnsiTheme="minorEastAsia" w:cs="Times New Roman" w:hint="eastAsia"/>
        </w:rPr>
      </w:pPr>
      <w:proofErr w:type="gramStart"/>
      <w:r w:rsidRPr="006336A7">
        <w:rPr>
          <w:rFonts w:asciiTheme="minorEastAsia" w:hAnsiTheme="minorEastAsia" w:cs="Times New Roman"/>
        </w:rPr>
        <w:lastRenderedPageBreak/>
        <w:t>■</w:t>
      </w:r>
      <w:r>
        <w:rPr>
          <w:rFonts w:asciiTheme="minorEastAsia" w:hAnsiTheme="minorEastAsia" w:cs="Times New Roman" w:hint="eastAsia"/>
        </w:rPr>
        <w:t xml:space="preserve">  </w:t>
      </w:r>
      <w:r>
        <w:rPr>
          <w:rFonts w:asciiTheme="minorEastAsia" w:hAnsiTheme="minorEastAsia" w:cs="Times New Roman" w:hint="eastAsia"/>
        </w:rPr>
        <w:t>试剂盒中提供了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Q</w:t>
      </w:r>
      <w:proofErr w:type="gramEnd"/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-Solution</w:t>
      </w:r>
      <w:r>
        <w:rPr>
          <w:rFonts w:asciiTheme="minorEastAsia" w:hAnsiTheme="minorEastAsia" w:cs="Times New Roman" w:hint="eastAsia"/>
        </w:rPr>
        <w:t>，可以改善某些有复杂二级结构或高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GC</w:t>
      </w:r>
      <w:r>
        <w:rPr>
          <w:rFonts w:asciiTheme="minorEastAsia" w:hAnsiTheme="minorEastAsia" w:cs="Times New Roman" w:hint="eastAsia"/>
        </w:rPr>
        <w:t>含量</w:t>
      </w:r>
      <w:r w:rsidR="00FD0184">
        <w:rPr>
          <w:rFonts w:asciiTheme="minorEastAsia" w:hAnsiTheme="minorEastAsia" w:cs="Times New Roman" w:hint="eastAsia"/>
        </w:rPr>
        <w:t>模板</w:t>
      </w:r>
      <w:r>
        <w:rPr>
          <w:rFonts w:asciiTheme="minorEastAsia" w:hAnsiTheme="minorEastAsia" w:cs="Times New Roman" w:hint="eastAsia"/>
        </w:rPr>
        <w:t>的扩增效果。如果针对特定的引物—</w:t>
      </w:r>
      <w:r w:rsidR="00FD0184">
        <w:rPr>
          <w:rFonts w:asciiTheme="minorEastAsia" w:hAnsiTheme="minorEastAsia" w:cs="Times New Roman" w:hint="eastAsia"/>
        </w:rPr>
        <w:t>模板</w:t>
      </w:r>
      <w:r>
        <w:rPr>
          <w:rFonts w:asciiTheme="minorEastAsia" w:hAnsiTheme="minorEastAsia" w:cs="Times New Roman" w:hint="eastAsia"/>
        </w:rPr>
        <w:t>第一次</w:t>
      </w:r>
      <w:r>
        <w:rPr>
          <w:rFonts w:asciiTheme="minorEastAsia" w:hAnsiTheme="minorEastAsia" w:cs="Times New Roman" w:hint="eastAsia"/>
        </w:rPr>
        <w:t>使用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Q-solution</w:t>
      </w:r>
      <w:r>
        <w:rPr>
          <w:rFonts w:asciiTheme="minorEastAsia" w:hAnsiTheme="minorEastAsia" w:cs="Times New Roman" w:hint="eastAsia"/>
        </w:rPr>
        <w:t>，请务必做不使用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Q-solution</w:t>
      </w:r>
      <w:r>
        <w:rPr>
          <w:rFonts w:asciiTheme="minorEastAsia" w:hAnsiTheme="minorEastAsia" w:cs="Times New Roman" w:hint="eastAsia"/>
        </w:rPr>
        <w:t>的平行试验。</w:t>
      </w:r>
    </w:p>
    <w:p w:rsidR="00FD0184" w:rsidRDefault="00FD0184" w:rsidP="00FD0184">
      <w:pPr>
        <w:pStyle w:val="2"/>
        <w:rPr>
          <w:rFonts w:hint="eastAsia"/>
        </w:rPr>
      </w:pPr>
      <w:r>
        <w:rPr>
          <w:rFonts w:hint="eastAsia"/>
        </w:rPr>
        <w:t>方案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：标准多重</w:t>
      </w:r>
      <w:r>
        <w:rPr>
          <w:rFonts w:hint="eastAsia"/>
        </w:rPr>
        <w:t>PCR(</w:t>
      </w:r>
      <w:r w:rsidR="009A56A8">
        <w:rPr>
          <w:rFonts w:hint="eastAsia"/>
        </w:rPr>
        <w:t>不超过</w:t>
      </w:r>
      <w:r>
        <w:rPr>
          <w:rFonts w:hint="eastAsia"/>
        </w:rPr>
        <w:t>1.5 kb)</w:t>
      </w:r>
    </w:p>
    <w:p w:rsidR="00FD0184" w:rsidRPr="00FD0184" w:rsidRDefault="00FD0184" w:rsidP="00FD0184">
      <w:pPr>
        <w:pStyle w:val="a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2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×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 xml:space="preserve"> QIAGEN</w:t>
      </w:r>
      <w:r>
        <w:rPr>
          <w:rFonts w:hint="eastAsia"/>
        </w:rPr>
        <w:t>多重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>
        <w:rPr>
          <w:rFonts w:hint="eastAsia"/>
        </w:rPr>
        <w:t>预混液（</w:t>
      </w:r>
      <w:r w:rsidRPr="00FD0184">
        <w:rPr>
          <w:rFonts w:ascii="FuturaBT-Book" w:hAnsi="FuturaBT-Book" w:cs="FuturaBT-Book"/>
          <w:szCs w:val="18"/>
        </w:rPr>
        <w:t>2x QIAGEN Multiplex PCR Master Mix</w:t>
      </w:r>
      <w:r w:rsidRPr="00FD0184">
        <w:rPr>
          <w:rFonts w:ascii="FuturaBT-Book" w:hAnsi="FuturaBT-Book" w:cs="FuturaBT-Book" w:hint="eastAsia"/>
          <w:szCs w:val="18"/>
        </w:rPr>
        <w:t>）</w:t>
      </w:r>
      <w:r>
        <w:rPr>
          <w:rFonts w:ascii="FuturaBT-Book" w:hAnsi="FuturaBT-Book" w:cs="FuturaBT-Book" w:hint="eastAsia"/>
          <w:szCs w:val="18"/>
        </w:rPr>
        <w:t>、模板</w:t>
      </w:r>
      <w:r>
        <w:rPr>
          <w:rFonts w:ascii="FuturaBT-Book" w:hAnsi="FuturaBT-Book" w:cs="FuturaBT-Book" w:hint="eastAsia"/>
          <w:szCs w:val="18"/>
        </w:rPr>
        <w:t>DNA</w:t>
      </w:r>
      <w:r>
        <w:rPr>
          <w:rFonts w:ascii="FuturaBT-Book" w:hAnsi="FuturaBT-Book" w:cs="FuturaBT-Book" w:hint="eastAsia"/>
          <w:szCs w:val="18"/>
        </w:rPr>
        <w:t>、无</w:t>
      </w:r>
      <w:r>
        <w:rPr>
          <w:rFonts w:ascii="FuturaBT-Book" w:hAnsi="FuturaBT-Book" w:cs="FuturaBT-Book" w:hint="eastAsia"/>
          <w:szCs w:val="18"/>
        </w:rPr>
        <w:t>RNA</w:t>
      </w:r>
      <w:r>
        <w:rPr>
          <w:rFonts w:ascii="FuturaBT-Book" w:hAnsi="FuturaBT-Book" w:cs="FuturaBT-Book" w:hint="eastAsia"/>
          <w:szCs w:val="18"/>
        </w:rPr>
        <w:t>酶水、引物以及</w:t>
      </w:r>
      <w:r>
        <w:rPr>
          <w:rFonts w:ascii="FuturaBT-Book" w:hAnsi="FuturaBT-Book" w:cs="FuturaBT-Book" w:hint="eastAsia"/>
          <w:szCs w:val="18"/>
        </w:rPr>
        <w:t>Q-solution</w:t>
      </w:r>
      <w:r>
        <w:rPr>
          <w:rFonts w:ascii="FuturaBT-Book" w:hAnsi="FuturaBT-Book" w:cs="FuturaBT-Book" w:hint="eastAsia"/>
          <w:szCs w:val="18"/>
        </w:rPr>
        <w:t>（可选）从冰箱中取出解冻。使用前请混匀。</w:t>
      </w:r>
    </w:p>
    <w:p w:rsidR="00FD0184" w:rsidRDefault="00FD0184" w:rsidP="00FD0184">
      <w:pPr>
        <w:pStyle w:val="a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按表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2</w:t>
      </w:r>
      <w:r>
        <w:rPr>
          <w:rFonts w:hint="eastAsia"/>
        </w:rPr>
        <w:t>准备反应混合液。</w:t>
      </w:r>
    </w:p>
    <w:p w:rsidR="00FD0184" w:rsidRPr="00FD0184" w:rsidRDefault="00FD0184" w:rsidP="00FD0184">
      <w:pPr>
        <w:pStyle w:val="a4"/>
        <w:ind w:left="786"/>
        <w:rPr>
          <w:rFonts w:hint="eastAsia"/>
          <w:b/>
        </w:rPr>
      </w:pPr>
      <w:r w:rsidRPr="00FD0184">
        <w:rPr>
          <w:rFonts w:hint="eastAsia"/>
          <w:b/>
        </w:rPr>
        <w:t>注：</w:t>
      </w:r>
      <w:r>
        <w:rPr>
          <w:rFonts w:hint="eastAsia"/>
        </w:rPr>
        <w:t>反应混合液通常包含了除模板外所有多重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>
        <w:rPr>
          <w:rFonts w:hint="eastAsia"/>
        </w:rPr>
        <w:t>反应需要的成分。</w:t>
      </w:r>
      <w:r w:rsidR="004F469A">
        <w:rPr>
          <w:rFonts w:hint="eastAsia"/>
        </w:rPr>
        <w:t>为了应对吸液枪粘附液体所造成的误差，请比实际需要量多预备</w:t>
      </w:r>
      <w:r w:rsidR="004F469A"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10%</w:t>
      </w:r>
      <w:r w:rsidR="004F469A">
        <w:rPr>
          <w:rFonts w:hint="eastAsia"/>
        </w:rPr>
        <w:t>的反应混合液。</w:t>
      </w:r>
    </w:p>
    <w:p w:rsidR="00FD0184" w:rsidRDefault="004F469A" w:rsidP="00FD0184">
      <w:pPr>
        <w:pStyle w:val="a4"/>
        <w:numPr>
          <w:ilvl w:val="0"/>
          <w:numId w:val="1"/>
        </w:numPr>
        <w:rPr>
          <w:rFonts w:hint="eastAsia"/>
        </w:rPr>
      </w:pPr>
      <w:r w:rsidRPr="004F469A">
        <w:rPr>
          <w:rFonts w:hint="eastAsia"/>
        </w:rPr>
        <w:t>轻轻</w:t>
      </w:r>
      <w:r>
        <w:rPr>
          <w:rFonts w:hint="eastAsia"/>
        </w:rPr>
        <w:t>吹打反应混合液数次以充分混匀。将反应混合液按需要的体积分装到</w:t>
      </w:r>
      <w:r>
        <w:rPr>
          <w:rFonts w:hint="eastAsia"/>
        </w:rPr>
        <w:t>PCR</w:t>
      </w:r>
      <w:r>
        <w:rPr>
          <w:rFonts w:hint="eastAsia"/>
        </w:rPr>
        <w:t>管中或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>
        <w:rPr>
          <w:rFonts w:hint="eastAsia"/>
        </w:rPr>
        <w:t>板中。反应准备过程不必在冰上进行。</w:t>
      </w:r>
    </w:p>
    <w:p w:rsidR="004F469A" w:rsidRPr="00ED2C44" w:rsidRDefault="004F469A" w:rsidP="00FD0184">
      <w:pPr>
        <w:pStyle w:val="a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将</w:t>
      </w:r>
      <w:r>
        <w:rPr>
          <w:rFonts w:hint="eastAsia"/>
        </w:rPr>
        <w:t>DNA</w:t>
      </w:r>
      <w:r>
        <w:rPr>
          <w:rFonts w:hint="eastAsia"/>
        </w:rPr>
        <w:t>模板（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50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μl</w:t>
      </w:r>
      <w:r>
        <w:rPr>
          <w:rFonts w:ascii="FuturaBT-Book" w:hAnsi="FuturaBT-Book" w:cs="FuturaBT-Book" w:hint="eastAsia"/>
          <w:szCs w:val="18"/>
        </w:rPr>
        <w:t>反应体系不大于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1</w:t>
      </w:r>
      <w:r w:rsidRPr="000B6424">
        <w:rPr>
          <w:rFonts w:ascii="FuturaBT-Book" w:hAnsi="FuturaBT-Book" w:cs="FuturaBT-Book"/>
          <w:color w:val="365F91" w:themeColor="accent1" w:themeShade="BF"/>
          <w:szCs w:val="14"/>
        </w:rPr>
        <w:t>μ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g</w:t>
      </w:r>
      <w:r>
        <w:rPr>
          <w:rFonts w:ascii="FuturaBT-Book" w:hAnsi="FuturaBT-Book" w:cs="FuturaBT-Book" w:hint="eastAsia"/>
          <w:szCs w:val="18"/>
        </w:rPr>
        <w:t>）</w:t>
      </w:r>
      <w:r w:rsidR="00ED2C44">
        <w:rPr>
          <w:rFonts w:ascii="FuturaBT-Book" w:hAnsi="FuturaBT-Book" w:cs="FuturaBT-Book" w:hint="eastAsia"/>
          <w:szCs w:val="18"/>
        </w:rPr>
        <w:t>加入每个</w:t>
      </w:r>
      <w:r w:rsidR="00ED2C44">
        <w:rPr>
          <w:rFonts w:ascii="FuturaBT-Book" w:hAnsi="FuturaBT-Book" w:cs="FuturaBT-Book" w:hint="eastAsia"/>
          <w:szCs w:val="18"/>
        </w:rPr>
        <w:t>PCR</w:t>
      </w:r>
      <w:r w:rsidR="00ED2C44">
        <w:rPr>
          <w:rFonts w:ascii="FuturaBT-Book" w:hAnsi="FuturaBT-Book" w:cs="FuturaBT-Book" w:hint="eastAsia"/>
          <w:szCs w:val="18"/>
        </w:rPr>
        <w:t>管或孔中。如果进行的是多重反转录</w:t>
      </w:r>
      <w:r w:rsidR="00ED2C44">
        <w:rPr>
          <w:rFonts w:ascii="FuturaBT-Book" w:hAnsi="FuturaBT-Book" w:cs="FuturaBT-Book" w:hint="eastAsia"/>
          <w:szCs w:val="18"/>
        </w:rPr>
        <w:t>PCR</w:t>
      </w:r>
      <w:r w:rsidR="00ED2C44">
        <w:rPr>
          <w:rFonts w:ascii="FuturaBT-Book" w:hAnsi="FuturaBT-Book" w:cs="FuturaBT-Book" w:hint="eastAsia"/>
          <w:szCs w:val="18"/>
        </w:rPr>
        <w:t>，则将反转录产物加入对应管中，加入反转录产物的体积不能超过</w:t>
      </w:r>
      <w:r w:rsidR="00ED2C44">
        <w:rPr>
          <w:rFonts w:ascii="FuturaBT-Book" w:hAnsi="FuturaBT-Book" w:cs="FuturaBT-Book" w:hint="eastAsia"/>
          <w:szCs w:val="18"/>
        </w:rPr>
        <w:t>PCR</w:t>
      </w:r>
      <w:r w:rsidR="00ED2C44">
        <w:rPr>
          <w:rFonts w:ascii="FuturaBT-Book" w:hAnsi="FuturaBT-Book" w:cs="FuturaBT-Book" w:hint="eastAsia"/>
          <w:szCs w:val="18"/>
        </w:rPr>
        <w:t>反应体系的</w:t>
      </w:r>
      <w:r w:rsidR="00ED2C44">
        <w:rPr>
          <w:rFonts w:ascii="FuturaBT-Book" w:hAnsi="FuturaBT-Book" w:cs="FuturaBT-Book" w:hint="eastAsia"/>
          <w:szCs w:val="18"/>
        </w:rPr>
        <w:t>10%</w:t>
      </w:r>
      <w:r w:rsidR="00ED2C44">
        <w:rPr>
          <w:rFonts w:ascii="FuturaBT-Book" w:hAnsi="FuturaBT-Book" w:cs="FuturaBT-Book" w:hint="eastAsia"/>
          <w:szCs w:val="18"/>
        </w:rPr>
        <w:t>。</w:t>
      </w:r>
    </w:p>
    <w:p w:rsidR="00ED2C44" w:rsidRPr="00ED2C44" w:rsidRDefault="00ED2C44" w:rsidP="00FD0184">
      <w:pPr>
        <w:pStyle w:val="a4"/>
        <w:numPr>
          <w:ilvl w:val="0"/>
          <w:numId w:val="1"/>
        </w:numPr>
        <w:rPr>
          <w:rFonts w:hint="eastAsia"/>
        </w:rPr>
      </w:pPr>
      <w:r>
        <w:rPr>
          <w:rFonts w:ascii="FuturaBT-Book" w:hAnsi="FuturaBT-Book" w:cs="FuturaBT-Book" w:hint="eastAsia"/>
          <w:szCs w:val="18"/>
        </w:rPr>
        <w:t>按表</w:t>
      </w:r>
      <w:r>
        <w:rPr>
          <w:rFonts w:ascii="FuturaBT-Book" w:hAnsi="FuturaBT-Book" w:cs="FuturaBT-Book" w:hint="eastAsia"/>
          <w:szCs w:val="18"/>
        </w:rPr>
        <w:t>3</w:t>
      </w:r>
      <w:r>
        <w:rPr>
          <w:rFonts w:ascii="FuturaBT-Book" w:hAnsi="FuturaBT-Book" w:cs="FuturaBT-Book" w:hint="eastAsia"/>
          <w:szCs w:val="18"/>
        </w:rPr>
        <w:t>中的反应条件设置</w:t>
      </w:r>
      <w:r>
        <w:rPr>
          <w:rFonts w:ascii="FuturaBT-Book" w:hAnsi="FuturaBT-Book" w:cs="FuturaBT-Book" w:hint="eastAsia"/>
          <w:szCs w:val="18"/>
        </w:rPr>
        <w:t>PCR</w:t>
      </w:r>
      <w:r>
        <w:rPr>
          <w:rFonts w:ascii="FuturaBT-Book" w:hAnsi="FuturaBT-Book" w:cs="FuturaBT-Book" w:hint="eastAsia"/>
          <w:szCs w:val="18"/>
        </w:rPr>
        <w:t>仪。</w:t>
      </w:r>
    </w:p>
    <w:p w:rsidR="00ED2C44" w:rsidRPr="00ED2C44" w:rsidRDefault="00ED2C44" w:rsidP="00FD0184">
      <w:pPr>
        <w:pStyle w:val="a4"/>
        <w:numPr>
          <w:ilvl w:val="0"/>
          <w:numId w:val="1"/>
        </w:numPr>
        <w:rPr>
          <w:rFonts w:hint="eastAsia"/>
        </w:rPr>
      </w:pPr>
      <w:r>
        <w:rPr>
          <w:rFonts w:ascii="FuturaBT-Book" w:hAnsi="FuturaBT-Book" w:cs="FuturaBT-Book" w:hint="eastAsia"/>
          <w:szCs w:val="18"/>
        </w:rPr>
        <w:t>放入</w:t>
      </w:r>
      <w:r>
        <w:rPr>
          <w:rFonts w:ascii="FuturaBT-Book" w:hAnsi="FuturaBT-Book" w:cs="FuturaBT-Book" w:hint="eastAsia"/>
          <w:szCs w:val="18"/>
        </w:rPr>
        <w:t>PCR</w:t>
      </w:r>
      <w:r>
        <w:rPr>
          <w:rFonts w:ascii="FuturaBT-Book" w:hAnsi="FuturaBT-Book" w:cs="FuturaBT-Book" w:hint="eastAsia"/>
          <w:szCs w:val="18"/>
        </w:rPr>
        <w:t>管或</w:t>
      </w:r>
      <w:r>
        <w:rPr>
          <w:rFonts w:ascii="FuturaBT-Book" w:hAnsi="FuturaBT-Book" w:cs="FuturaBT-Book" w:hint="eastAsia"/>
          <w:szCs w:val="18"/>
        </w:rPr>
        <w:t>PCR</w:t>
      </w:r>
      <w:r>
        <w:rPr>
          <w:rFonts w:ascii="FuturaBT-Book" w:hAnsi="FuturaBT-Book" w:cs="FuturaBT-Book" w:hint="eastAsia"/>
          <w:szCs w:val="18"/>
        </w:rPr>
        <w:t>板，按表</w:t>
      </w:r>
      <w:r>
        <w:rPr>
          <w:rFonts w:ascii="FuturaBT-Book" w:hAnsi="FuturaBT-Book" w:cs="FuturaBT-Book" w:hint="eastAsia"/>
          <w:szCs w:val="18"/>
        </w:rPr>
        <w:t>3</w:t>
      </w:r>
      <w:r>
        <w:rPr>
          <w:rFonts w:ascii="FuturaBT-Book" w:hAnsi="FuturaBT-Book" w:cs="FuturaBT-Book" w:hint="eastAsia"/>
          <w:szCs w:val="18"/>
        </w:rPr>
        <w:t>条件开始反应。</w:t>
      </w:r>
    </w:p>
    <w:p w:rsidR="00ED2C44" w:rsidRDefault="00ED2C44" w:rsidP="00ED2C44">
      <w:pPr>
        <w:pStyle w:val="a4"/>
        <w:ind w:left="786"/>
        <w:rPr>
          <w:rFonts w:hint="eastAsia"/>
        </w:rPr>
      </w:pPr>
      <w:r w:rsidRPr="00ED2C44">
        <w:rPr>
          <w:rFonts w:hint="eastAsia"/>
          <w:b/>
        </w:rPr>
        <w:t>注</w:t>
      </w:r>
      <w:r>
        <w:rPr>
          <w:rFonts w:hint="eastAsia"/>
        </w:rPr>
        <w:t>：扩增后的样品可在</w:t>
      </w:r>
      <w:r>
        <w:rPr>
          <w:rFonts w:hint="eastAsia"/>
        </w:rPr>
        <w:t>2-8</w:t>
      </w:r>
      <w:r w:rsidRPr="00FF5678">
        <w:rPr>
          <w:rFonts w:ascii="FuturaBT-Book" w:hAnsi="FuturaBT-Book" w:cs="FuturaBT-Book"/>
          <w:szCs w:val="18"/>
        </w:rPr>
        <w:t>°C</w:t>
      </w:r>
      <w:r>
        <w:rPr>
          <w:rFonts w:ascii="FuturaBT-Book" w:hAnsi="FuturaBT-Book" w:cs="FuturaBT-Book" w:hint="eastAsia"/>
          <w:szCs w:val="18"/>
        </w:rPr>
        <w:t>保存过夜或在</w:t>
      </w:r>
      <w:r>
        <w:rPr>
          <w:rFonts w:ascii="FuturaBT-Book" w:hAnsi="FuturaBT-Book" w:cs="FuturaBT-Book" w:hint="eastAsia"/>
          <w:szCs w:val="18"/>
        </w:rPr>
        <w:t xml:space="preserve">-20 </w:t>
      </w:r>
      <w:r w:rsidRPr="00FF5678">
        <w:rPr>
          <w:rFonts w:ascii="FuturaBT-Book" w:hAnsi="FuturaBT-Book" w:cs="FuturaBT-Book"/>
          <w:szCs w:val="18"/>
        </w:rPr>
        <w:t>°C</w:t>
      </w:r>
      <w:r>
        <w:rPr>
          <w:rFonts w:ascii="FuturaBT-Book" w:hAnsi="FuturaBT-Book" w:cs="FuturaBT-Book" w:hint="eastAsia"/>
          <w:szCs w:val="18"/>
        </w:rPr>
        <w:t>长期保存。</w:t>
      </w:r>
    </w:p>
    <w:p w:rsidR="00ED2C44" w:rsidRDefault="009A56A8" w:rsidP="00FD0184">
      <w:pPr>
        <w:pStyle w:val="a4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用适当的检测系统分析样品。检测需要</w:t>
      </w:r>
      <w:r>
        <w:rPr>
          <w:rFonts w:hint="eastAsia"/>
        </w:rPr>
        <w:t>PCR</w:t>
      </w:r>
      <w:r>
        <w:rPr>
          <w:rFonts w:hint="eastAsia"/>
        </w:rPr>
        <w:t>产物的量取决于检测系统以及每个检测样品本身。</w:t>
      </w:r>
    </w:p>
    <w:p w:rsidR="008702AF" w:rsidRPr="008702AF" w:rsidRDefault="008702AF" w:rsidP="008702AF">
      <w:pPr>
        <w:rPr>
          <w:rFonts w:hint="eastAsia"/>
          <w:b/>
        </w:rPr>
      </w:pPr>
      <w:r w:rsidRPr="008702AF">
        <w:rPr>
          <w:rFonts w:hint="eastAsia"/>
          <w:b/>
        </w:rPr>
        <w:t>表</w:t>
      </w:r>
      <w:r w:rsidRPr="008702AF">
        <w:rPr>
          <w:rFonts w:hint="eastAsia"/>
          <w:b/>
        </w:rPr>
        <w:t xml:space="preserve">2 </w:t>
      </w:r>
      <w:r w:rsidRPr="008702AF">
        <w:rPr>
          <w:rFonts w:hint="eastAsia"/>
          <w:b/>
        </w:rPr>
        <w:t>多重</w:t>
      </w:r>
      <w:r w:rsidRPr="008702AF">
        <w:rPr>
          <w:rFonts w:hint="eastAsia"/>
          <w:b/>
        </w:rPr>
        <w:t>PCR</w:t>
      </w:r>
      <w:r w:rsidRPr="008702AF">
        <w:rPr>
          <w:rFonts w:hint="eastAsia"/>
          <w:b/>
        </w:rPr>
        <w:t>反应体系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8F3278" w:rsidTr="008F3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</w:tcPr>
          <w:p w:rsidR="008F3278" w:rsidRDefault="008F3278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成分</w:t>
            </w:r>
          </w:p>
        </w:tc>
        <w:tc>
          <w:tcPr>
            <w:tcW w:w="2952" w:type="dxa"/>
          </w:tcPr>
          <w:p w:rsidR="008F3278" w:rsidRDefault="008F3278" w:rsidP="008F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体积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反应</w:t>
            </w:r>
          </w:p>
        </w:tc>
        <w:tc>
          <w:tcPr>
            <w:tcW w:w="2952" w:type="dxa"/>
          </w:tcPr>
          <w:p w:rsidR="008F3278" w:rsidRDefault="008F3278" w:rsidP="008F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终浓度</w:t>
            </w:r>
          </w:p>
        </w:tc>
      </w:tr>
      <w:tr w:rsidR="008F3278" w:rsidRPr="003B7B43" w:rsidTr="008F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</w:tcPr>
          <w:p w:rsidR="008F3278" w:rsidRPr="003B7B43" w:rsidRDefault="003B7B43" w:rsidP="008F3278">
            <w:pPr>
              <w:rPr>
                <w:rFonts w:hint="eastAsia"/>
                <w:sz w:val="18"/>
              </w:rPr>
            </w:pPr>
            <w:r w:rsidRPr="003B7B43">
              <w:rPr>
                <w:rFonts w:ascii="FuturaBT-Book" w:hAnsi="FuturaBT-Book" w:cs="FuturaBT-Book"/>
                <w:sz w:val="18"/>
                <w:szCs w:val="14"/>
              </w:rPr>
              <w:t>2x QIAGEN Multiplex PCR Master Mix</w:t>
            </w:r>
          </w:p>
        </w:tc>
        <w:tc>
          <w:tcPr>
            <w:tcW w:w="2952" w:type="dxa"/>
          </w:tcPr>
          <w:p w:rsidR="008F3278" w:rsidRPr="003B7B43" w:rsidRDefault="003B7B43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18"/>
              </w:rPr>
            </w:pPr>
            <w:r w:rsidRPr="000B6424">
              <w:rPr>
                <w:rFonts w:ascii="FuturaBT-Book" w:hAnsi="FuturaBT-Book" w:cs="FuturaBT-Book"/>
                <w:szCs w:val="14"/>
              </w:rPr>
              <w:t xml:space="preserve">25 </w:t>
            </w:r>
            <w:proofErr w:type="spellStart"/>
            <w:r w:rsidRPr="000B6424">
              <w:rPr>
                <w:rFonts w:ascii="FuturaBT-Book" w:hAnsi="FuturaBT-Book" w:cs="FuturaBT-Book"/>
                <w:szCs w:val="14"/>
              </w:rPr>
              <w:t>μl</w:t>
            </w:r>
            <w:proofErr w:type="spellEnd"/>
          </w:p>
        </w:tc>
        <w:tc>
          <w:tcPr>
            <w:tcW w:w="2952" w:type="dxa"/>
          </w:tcPr>
          <w:p w:rsidR="008F3278" w:rsidRPr="003B7B43" w:rsidRDefault="003B7B43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sz w:val="18"/>
              </w:rPr>
            </w:pPr>
            <w:r w:rsidRPr="003B7B43">
              <w:rPr>
                <w:rFonts w:ascii="FuturaBT-Book" w:hAnsi="FuturaBT-Book" w:cs="FuturaBT-Book"/>
                <w:szCs w:val="14"/>
              </w:rPr>
              <w:t>1x*</w:t>
            </w:r>
          </w:p>
        </w:tc>
      </w:tr>
      <w:tr w:rsidR="008F3278" w:rsidRPr="003B7B43" w:rsidTr="008F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</w:tcPr>
          <w:p w:rsidR="008F3278" w:rsidRPr="003B7B43" w:rsidRDefault="003B7B43" w:rsidP="003B7B43">
            <w:pPr>
              <w:rPr>
                <w:rFonts w:hint="eastAsia"/>
                <w:sz w:val="18"/>
              </w:rPr>
            </w:pPr>
            <w:r w:rsidRPr="003B7B43">
              <w:rPr>
                <w:rFonts w:ascii="FuturaBT-Book" w:hAnsi="FuturaBT-Book" w:cs="FuturaBT-Book"/>
                <w:sz w:val="18"/>
                <w:szCs w:val="14"/>
              </w:rPr>
              <w:t xml:space="preserve">10x primer </w:t>
            </w:r>
            <w:r>
              <w:rPr>
                <w:rFonts w:ascii="FuturaBT-Book" w:hAnsi="FuturaBT-Book" w:cs="FuturaBT-Book" w:hint="eastAsia"/>
                <w:sz w:val="18"/>
                <w:szCs w:val="14"/>
              </w:rPr>
              <w:t>混合物</w:t>
            </w:r>
            <w:r w:rsidRPr="003B7B43">
              <w:rPr>
                <w:rFonts w:ascii="FuturaBT-Book" w:hAnsi="FuturaBT-Book" w:cs="FuturaBT-Book"/>
                <w:sz w:val="18"/>
                <w:szCs w:val="14"/>
              </w:rPr>
              <w:t>(</w:t>
            </w:r>
            <w:r>
              <w:rPr>
                <w:rFonts w:ascii="FuturaBT-Book" w:hAnsi="FuturaBT-Book" w:cs="FuturaBT-Book" w:hint="eastAsia"/>
                <w:sz w:val="18"/>
                <w:szCs w:val="14"/>
              </w:rPr>
              <w:t>每条</w:t>
            </w:r>
            <w:r w:rsidRPr="003B7B43">
              <w:rPr>
                <w:rFonts w:ascii="FuturaBT-Book" w:hAnsi="FuturaBT-Book" w:cs="FuturaBT-Book"/>
                <w:sz w:val="18"/>
                <w:szCs w:val="14"/>
              </w:rPr>
              <w:t xml:space="preserve">2 </w:t>
            </w:r>
            <w:proofErr w:type="spellStart"/>
            <w:r w:rsidRPr="003B7B43">
              <w:rPr>
                <w:rFonts w:ascii="FuturaBT-Book" w:hAnsi="FuturaBT-Book" w:cs="FuturaBT-Book"/>
                <w:sz w:val="18"/>
                <w:szCs w:val="14"/>
              </w:rPr>
              <w:t>μM</w:t>
            </w:r>
            <w:proofErr w:type="spellEnd"/>
            <w:r w:rsidRPr="003B7B43">
              <w:rPr>
                <w:rFonts w:ascii="FuturaBT-Book" w:hAnsi="FuturaBT-Book" w:cs="FuturaBT-Book"/>
                <w:sz w:val="18"/>
                <w:szCs w:val="14"/>
              </w:rPr>
              <w:t xml:space="preserve"> </w:t>
            </w:r>
            <w:r>
              <w:rPr>
                <w:rFonts w:ascii="FuturaBT-Book" w:hAnsi="FuturaBT-Book" w:cs="FuturaBT-Book" w:hint="eastAsia"/>
                <w:sz w:val="18"/>
                <w:szCs w:val="14"/>
              </w:rPr>
              <w:t>)</w:t>
            </w:r>
          </w:p>
        </w:tc>
        <w:tc>
          <w:tcPr>
            <w:tcW w:w="2952" w:type="dxa"/>
          </w:tcPr>
          <w:p w:rsidR="008F3278" w:rsidRPr="003B7B43" w:rsidRDefault="003B7B43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18"/>
              </w:rPr>
            </w:pPr>
            <w:r w:rsidRPr="000B6424">
              <w:rPr>
                <w:rFonts w:ascii="FuturaBT-Book" w:hAnsi="FuturaBT-Book" w:cs="FuturaBT-Book"/>
                <w:szCs w:val="14"/>
              </w:rPr>
              <w:t xml:space="preserve">5 </w:t>
            </w:r>
            <w:proofErr w:type="spellStart"/>
            <w:r w:rsidRPr="000B6424">
              <w:rPr>
                <w:rFonts w:ascii="FuturaBT-Book" w:hAnsi="FuturaBT-Book" w:cs="FuturaBT-Book"/>
                <w:szCs w:val="14"/>
              </w:rPr>
              <w:t>μl</w:t>
            </w:r>
            <w:proofErr w:type="spellEnd"/>
          </w:p>
        </w:tc>
        <w:tc>
          <w:tcPr>
            <w:tcW w:w="2952" w:type="dxa"/>
          </w:tcPr>
          <w:p w:rsidR="008F3278" w:rsidRPr="003B7B43" w:rsidRDefault="003B7B43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  <w:sz w:val="18"/>
              </w:rPr>
            </w:pPr>
            <w:r>
              <w:rPr>
                <w:rFonts w:ascii="FuturaBT-Book" w:hAnsi="FuturaBT-Book" w:cs="FuturaBT-Book" w:hint="eastAsia"/>
                <w:sz w:val="18"/>
                <w:szCs w:val="14"/>
              </w:rPr>
              <w:t>每条引物</w:t>
            </w:r>
            <w:r w:rsidRPr="000B6424">
              <w:rPr>
                <w:rFonts w:ascii="FuturaBT-Book" w:hAnsi="FuturaBT-Book" w:cs="FuturaBT-Book"/>
                <w:szCs w:val="14"/>
              </w:rPr>
              <w:t xml:space="preserve">0.2 </w:t>
            </w:r>
            <w:proofErr w:type="spellStart"/>
            <w:r w:rsidRPr="000B6424">
              <w:rPr>
                <w:rFonts w:ascii="FuturaBT-Book" w:hAnsi="FuturaBT-Book" w:cs="FuturaBT-Book"/>
                <w:szCs w:val="14"/>
              </w:rPr>
              <w:t>μ</w:t>
            </w:r>
            <w:r w:rsidRPr="000B6424">
              <w:rPr>
                <w:rFonts w:ascii="FuturaBT-Book" w:hAnsi="FuturaBT-Book" w:cs="FuturaBT-Book"/>
                <w:szCs w:val="14"/>
              </w:rPr>
              <w:t>M</w:t>
            </w:r>
            <w:proofErr w:type="spellEnd"/>
            <w:r>
              <w:rPr>
                <w:rFonts w:ascii="FuturaBT-Book" w:hAnsi="FuturaBT-Book" w:cs="FuturaBT-Book"/>
                <w:sz w:val="18"/>
                <w:szCs w:val="14"/>
              </w:rPr>
              <w:t xml:space="preserve"> </w:t>
            </w:r>
          </w:p>
        </w:tc>
      </w:tr>
      <w:tr w:rsidR="008F3278" w:rsidTr="008F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</w:tcPr>
          <w:p w:rsidR="008F3278" w:rsidRDefault="003B7B43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>RNA</w:t>
            </w:r>
            <w:proofErr w:type="gramStart"/>
            <w:r>
              <w:rPr>
                <w:rFonts w:hint="eastAsia"/>
              </w:rPr>
              <w:t>酶水</w:t>
            </w:r>
            <w:proofErr w:type="gramEnd"/>
          </w:p>
        </w:tc>
        <w:tc>
          <w:tcPr>
            <w:tcW w:w="2952" w:type="dxa"/>
          </w:tcPr>
          <w:p w:rsidR="008F3278" w:rsidRDefault="003B7B43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可变</w:t>
            </w:r>
          </w:p>
        </w:tc>
        <w:tc>
          <w:tcPr>
            <w:tcW w:w="2952" w:type="dxa"/>
          </w:tcPr>
          <w:p w:rsidR="008F3278" w:rsidRDefault="003B7B43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-</w:t>
            </w:r>
          </w:p>
        </w:tc>
      </w:tr>
      <w:tr w:rsidR="008F3278" w:rsidTr="008F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</w:tcPr>
          <w:p w:rsidR="008F3278" w:rsidRDefault="003B7B43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可选：</w:t>
            </w:r>
            <w:r w:rsidRPr="003B7B43">
              <w:rPr>
                <w:rFonts w:ascii="FuturaBT-Book" w:hAnsi="FuturaBT-Book" w:cs="FuturaBT-Book"/>
                <w:sz w:val="20"/>
                <w:szCs w:val="14"/>
              </w:rPr>
              <w:t>5x Q-Solution</w:t>
            </w:r>
            <w:r w:rsidRPr="003B7B43">
              <w:rPr>
                <w:rFonts w:ascii="FuturaBT-Book" w:hAnsi="FuturaBT-Book" w:cs="FuturaBT-Book"/>
                <w:szCs w:val="8"/>
                <w:vertAlign w:val="superscript"/>
              </w:rPr>
              <w:t>†</w:t>
            </w:r>
          </w:p>
        </w:tc>
        <w:tc>
          <w:tcPr>
            <w:tcW w:w="2952" w:type="dxa"/>
          </w:tcPr>
          <w:p w:rsidR="008F3278" w:rsidRDefault="003B7B43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3B7B43">
              <w:rPr>
                <w:rFonts w:ascii="FuturaBT-Book" w:hAnsi="FuturaBT-Book" w:cs="FuturaBT-Book"/>
                <w:szCs w:val="14"/>
              </w:rPr>
              <w:t xml:space="preserve">10 </w:t>
            </w:r>
            <w:proofErr w:type="spellStart"/>
            <w:r w:rsidRPr="003B7B43">
              <w:rPr>
                <w:rFonts w:ascii="FuturaBT-Book" w:hAnsi="FuturaBT-Book" w:cs="FuturaBT-Book"/>
                <w:szCs w:val="14"/>
              </w:rPr>
              <w:t>μl</w:t>
            </w:r>
            <w:proofErr w:type="spellEnd"/>
          </w:p>
        </w:tc>
        <w:tc>
          <w:tcPr>
            <w:tcW w:w="2952" w:type="dxa"/>
          </w:tcPr>
          <w:p w:rsidR="008F3278" w:rsidRDefault="003B7B43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3B7B43">
              <w:rPr>
                <w:rFonts w:ascii="FuturaBT-Book" w:hAnsi="FuturaBT-Book" w:cs="FuturaBT-Book"/>
                <w:szCs w:val="14"/>
              </w:rPr>
              <w:t>1x</w:t>
            </w:r>
          </w:p>
        </w:tc>
      </w:tr>
      <w:tr w:rsidR="008F3278" w:rsidTr="008F3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  <w:tcBorders>
              <w:bottom w:val="single" w:sz="8" w:space="0" w:color="4F81BD" w:themeColor="accent1"/>
            </w:tcBorders>
          </w:tcPr>
          <w:p w:rsidR="008F3278" w:rsidRDefault="003B7B43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模板</w:t>
            </w:r>
            <w:r>
              <w:rPr>
                <w:rFonts w:hint="eastAsia"/>
              </w:rPr>
              <w:t>DNA(</w:t>
            </w:r>
            <w:r>
              <w:rPr>
                <w:rFonts w:hint="eastAsia"/>
              </w:rPr>
              <w:t>步骤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加入</w:t>
            </w:r>
            <w:r>
              <w:rPr>
                <w:rFonts w:hint="eastAsia"/>
              </w:rPr>
              <w:t>)</w:t>
            </w:r>
          </w:p>
        </w:tc>
        <w:tc>
          <w:tcPr>
            <w:tcW w:w="2952" w:type="dxa"/>
            <w:tcBorders>
              <w:bottom w:val="single" w:sz="8" w:space="0" w:color="4F81BD" w:themeColor="accent1"/>
            </w:tcBorders>
          </w:tcPr>
          <w:p w:rsidR="008F3278" w:rsidRDefault="003B7B43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可变</w:t>
            </w:r>
          </w:p>
        </w:tc>
        <w:tc>
          <w:tcPr>
            <w:tcW w:w="2952" w:type="dxa"/>
            <w:tcBorders>
              <w:bottom w:val="single" w:sz="8" w:space="0" w:color="4F81BD" w:themeColor="accent1"/>
            </w:tcBorders>
          </w:tcPr>
          <w:p w:rsidR="008F3278" w:rsidRDefault="003B7B43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每反应</w:t>
            </w:r>
            <w:proofErr w:type="gramEnd"/>
            <w:r>
              <w:rPr>
                <w:rFonts w:hint="eastAsia"/>
              </w:rPr>
              <w:t>不超过</w:t>
            </w:r>
            <w:r w:rsidRPr="000B6424">
              <w:rPr>
                <w:rFonts w:ascii="FuturaBT-Book" w:hAnsi="FuturaBT-Book" w:cs="FuturaBT-Book" w:hint="eastAsia"/>
                <w:szCs w:val="14"/>
              </w:rPr>
              <w:t xml:space="preserve">1 </w:t>
            </w:r>
            <w:r w:rsidRPr="000B6424">
              <w:rPr>
                <w:rFonts w:ascii="FuturaBT-Book" w:hAnsi="FuturaBT-Book" w:cs="FuturaBT-Book" w:hint="eastAsia"/>
                <w:szCs w:val="14"/>
              </w:rPr>
              <w:t>μ</w:t>
            </w:r>
            <w:r w:rsidRPr="000B6424">
              <w:rPr>
                <w:rFonts w:ascii="FuturaBT-Book" w:hAnsi="FuturaBT-Book" w:cs="FuturaBT-Book"/>
                <w:szCs w:val="14"/>
              </w:rPr>
              <w:t>g</w:t>
            </w:r>
          </w:p>
        </w:tc>
      </w:tr>
      <w:tr w:rsidR="008F3278" w:rsidTr="008F32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2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:rsidR="008F3278" w:rsidRDefault="003B7B43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反应总体积</w:t>
            </w:r>
          </w:p>
        </w:tc>
        <w:tc>
          <w:tcPr>
            <w:tcW w:w="2952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:rsidR="008F3278" w:rsidRDefault="003B7B43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 xml:space="preserve">50 </w:t>
            </w:r>
            <w:proofErr w:type="spellStart"/>
            <w:r w:rsidRPr="003B7B43">
              <w:rPr>
                <w:rFonts w:ascii="FuturaBT-Book" w:hAnsi="FuturaBT-Book" w:cs="FuturaBT-Book"/>
                <w:szCs w:val="14"/>
              </w:rPr>
              <w:t>μl</w:t>
            </w:r>
            <w:proofErr w:type="spellEnd"/>
          </w:p>
        </w:tc>
        <w:tc>
          <w:tcPr>
            <w:tcW w:w="2952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:rsidR="008F3278" w:rsidRDefault="008F3278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:rsidR="008F3278" w:rsidRDefault="008702AF" w:rsidP="008702AF">
      <w:pPr>
        <w:rPr>
          <w:rFonts w:hint="eastAsia"/>
          <w:vertAlign w:val="superscript"/>
        </w:rPr>
      </w:pPr>
      <w:r>
        <w:rPr>
          <w:rFonts w:hint="eastAsia"/>
        </w:rPr>
        <w:t xml:space="preserve">* </w:t>
      </w:r>
      <w:r>
        <w:rPr>
          <w:rFonts w:hint="eastAsia"/>
        </w:rPr>
        <w:t>含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 xml:space="preserve">3 </w:t>
      </w:r>
      <w:proofErr w:type="spellStart"/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mM</w:t>
      </w:r>
      <w:proofErr w:type="spellEnd"/>
      <w:r>
        <w:rPr>
          <w:rFonts w:hint="eastAsia"/>
        </w:rPr>
        <w:t xml:space="preserve"> 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Mg</w:t>
      </w:r>
      <w:r w:rsidRPr="008702AF">
        <w:rPr>
          <w:rFonts w:hint="eastAsia"/>
          <w:vertAlign w:val="superscript"/>
        </w:rPr>
        <w:t>2+</w:t>
      </w:r>
    </w:p>
    <w:p w:rsidR="008702AF" w:rsidRDefault="008702AF" w:rsidP="008702AF">
      <w:pPr>
        <w:rPr>
          <w:rFonts w:ascii="FuturaBT-Book" w:hAnsi="FuturaBT-Book" w:cs="FuturaBT-Book" w:hint="eastAsia"/>
          <w:szCs w:val="8"/>
        </w:rPr>
      </w:pPr>
      <w:r w:rsidRPr="003B7B43">
        <w:rPr>
          <w:rFonts w:ascii="FuturaBT-Book" w:hAnsi="FuturaBT-Book" w:cs="FuturaBT-Book"/>
          <w:szCs w:val="8"/>
          <w:vertAlign w:val="superscript"/>
        </w:rPr>
        <w:t>†</w:t>
      </w:r>
      <w:r>
        <w:rPr>
          <w:rFonts w:ascii="FuturaBT-Book" w:hAnsi="FuturaBT-Book" w:cs="FuturaBT-Book" w:hint="eastAsia"/>
          <w:szCs w:val="8"/>
        </w:rPr>
        <w:t xml:space="preserve"> </w:t>
      </w:r>
      <w:r>
        <w:rPr>
          <w:rFonts w:ascii="FuturaBT-Book" w:hAnsi="FuturaBT-Book" w:cs="FuturaBT-Book" w:hint="eastAsia"/>
          <w:szCs w:val="8"/>
        </w:rPr>
        <w:t>适用于高</w:t>
      </w:r>
      <w:r>
        <w:rPr>
          <w:rFonts w:ascii="FuturaBT-Book" w:hAnsi="FuturaBT-Book" w:cs="FuturaBT-Book" w:hint="eastAsia"/>
          <w:szCs w:val="8"/>
        </w:rPr>
        <w:t>GC</w:t>
      </w:r>
      <w:r>
        <w:rPr>
          <w:rFonts w:ascii="FuturaBT-Book" w:hAnsi="FuturaBT-Book" w:cs="FuturaBT-Book" w:hint="eastAsia"/>
          <w:szCs w:val="8"/>
        </w:rPr>
        <w:t>含量区域或复杂二级结构模板</w:t>
      </w:r>
    </w:p>
    <w:p w:rsidR="008702AF" w:rsidRPr="008702AF" w:rsidRDefault="008702AF" w:rsidP="008702AF">
      <w:pPr>
        <w:rPr>
          <w:rFonts w:hint="eastAsia"/>
          <w:b/>
        </w:rPr>
      </w:pPr>
      <w:r w:rsidRPr="008702AF">
        <w:rPr>
          <w:rFonts w:ascii="FuturaBT-Book" w:hAnsi="FuturaBT-Book" w:cs="FuturaBT-Book" w:hint="eastAsia"/>
          <w:b/>
          <w:szCs w:val="8"/>
        </w:rPr>
        <w:t>表</w:t>
      </w:r>
      <w:r w:rsidRPr="008702AF">
        <w:rPr>
          <w:rFonts w:ascii="FuturaBT-Book" w:hAnsi="FuturaBT-Book" w:cs="FuturaBT-Book" w:hint="eastAsia"/>
          <w:b/>
          <w:szCs w:val="8"/>
        </w:rPr>
        <w:t xml:space="preserve">3 </w:t>
      </w:r>
      <w:r w:rsidRPr="008702AF">
        <w:rPr>
          <w:rFonts w:ascii="FuturaBT-Book" w:hAnsi="FuturaBT-Book" w:cs="FuturaBT-Book" w:hint="eastAsia"/>
          <w:b/>
          <w:szCs w:val="8"/>
        </w:rPr>
        <w:t>标准多重</w:t>
      </w:r>
      <w:r w:rsidRPr="008702AF">
        <w:rPr>
          <w:rFonts w:ascii="FuturaBT-Book" w:hAnsi="FuturaBT-Book" w:cs="FuturaBT-Book" w:hint="eastAsia"/>
          <w:b/>
          <w:szCs w:val="8"/>
        </w:rPr>
        <w:t>PCR</w:t>
      </w:r>
      <w:r w:rsidRPr="008702AF">
        <w:rPr>
          <w:rFonts w:ascii="FuturaBT-Book" w:hAnsi="FuturaBT-Book" w:cs="FuturaBT-Book" w:hint="eastAsia"/>
          <w:b/>
          <w:szCs w:val="8"/>
        </w:rPr>
        <w:t>循环条件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8702AF" w:rsidTr="008702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Default="008702AF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设置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温度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注释</w:t>
            </w:r>
          </w:p>
        </w:tc>
      </w:tr>
      <w:tr w:rsidR="008702AF" w:rsidTr="00870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Default="008702AF" w:rsidP="008F3278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初始热</w:t>
            </w:r>
            <w:proofErr w:type="gramEnd"/>
            <w:r>
              <w:rPr>
                <w:rFonts w:hint="eastAsia"/>
              </w:rPr>
              <w:t>激活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15 min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8702AF">
              <w:rPr>
                <w:rFonts w:ascii="FuturaBT-Book" w:hAnsi="FuturaBT-Book" w:cs="FuturaBT-Book"/>
                <w:szCs w:val="14"/>
              </w:rPr>
              <w:t>95°C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激活热启动酶</w:t>
            </w:r>
          </w:p>
        </w:tc>
      </w:tr>
      <w:tr w:rsidR="008702AF" w:rsidTr="00870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Default="008702AF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三步法循环：</w:t>
            </w:r>
          </w:p>
          <w:p w:rsidR="008702AF" w:rsidRPr="008702AF" w:rsidRDefault="008702AF" w:rsidP="008F3278">
            <w:pPr>
              <w:rPr>
                <w:rFonts w:hint="eastAsia"/>
                <w:b w:val="0"/>
              </w:rPr>
            </w:pPr>
            <w:r w:rsidRPr="008702AF">
              <w:rPr>
                <w:rFonts w:hint="eastAsia"/>
                <w:b w:val="0"/>
              </w:rPr>
              <w:t>变性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  <w:p w:rsidR="008702AF" w:rsidRDefault="008702AF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30 s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  <w:p w:rsidR="008702AF" w:rsidRDefault="008702AF" w:rsidP="008702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8702AF">
              <w:rPr>
                <w:rFonts w:ascii="FuturaBT-Book" w:hAnsi="FuturaBT-Book" w:cs="FuturaBT-Book"/>
                <w:szCs w:val="14"/>
              </w:rPr>
              <w:t>9</w:t>
            </w:r>
            <w:r>
              <w:rPr>
                <w:rFonts w:ascii="FuturaBT-Book" w:hAnsi="FuturaBT-Book" w:cs="FuturaBT-Book" w:hint="eastAsia"/>
                <w:szCs w:val="14"/>
              </w:rPr>
              <w:t>4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  <w:p w:rsidR="008702AF" w:rsidRDefault="008702AF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请勿超过此温度</w:t>
            </w:r>
          </w:p>
        </w:tc>
      </w:tr>
      <w:tr w:rsidR="008702AF" w:rsidTr="00870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Pr="008702AF" w:rsidRDefault="008702AF" w:rsidP="008F3278">
            <w:pPr>
              <w:rPr>
                <w:rFonts w:hint="eastAsia"/>
                <w:b w:val="0"/>
              </w:rPr>
            </w:pPr>
            <w:r w:rsidRPr="008702AF">
              <w:rPr>
                <w:rFonts w:hint="eastAsia"/>
                <w:b w:val="0"/>
              </w:rPr>
              <w:t>退火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90 s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57-63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8702AF" w:rsidRP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通常推荐使用</w:t>
            </w:r>
            <w:r>
              <w:rPr>
                <w:rFonts w:hint="eastAsia"/>
              </w:rPr>
              <w:lastRenderedPageBreak/>
              <w:t>60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  <w:r>
              <w:rPr>
                <w:rFonts w:ascii="FuturaBT-Book" w:hAnsi="FuturaBT-Book" w:cs="FuturaBT-Book" w:hint="eastAsia"/>
                <w:szCs w:val="14"/>
              </w:rPr>
              <w:t>，如果引物最低的</w:t>
            </w:r>
            <w:r>
              <w:rPr>
                <w:rFonts w:ascii="FuturaBT-Book" w:hAnsi="FuturaBT-Book" w:cs="FuturaBT-Book" w:hint="eastAsia"/>
                <w:szCs w:val="14"/>
              </w:rPr>
              <w:t>T</w:t>
            </w:r>
            <w:r w:rsidRPr="008702AF">
              <w:rPr>
                <w:rFonts w:ascii="FuturaBT-Book" w:hAnsi="FuturaBT-Book" w:cs="FuturaBT-Book" w:hint="eastAsia"/>
                <w:szCs w:val="14"/>
                <w:vertAlign w:val="subscript"/>
              </w:rPr>
              <w:t>m</w:t>
            </w:r>
            <w:r w:rsidR="00A70C21">
              <w:rPr>
                <w:rFonts w:ascii="FuturaBT-Book" w:hAnsi="FuturaBT-Book" w:cs="FuturaBT-Book" w:hint="eastAsia"/>
                <w:szCs w:val="14"/>
              </w:rPr>
              <w:t>低于</w:t>
            </w:r>
            <w:r w:rsidR="00A70C21">
              <w:rPr>
                <w:rFonts w:ascii="FuturaBT-Book" w:hAnsi="FuturaBT-Book" w:cs="FuturaBT-Book" w:hint="eastAsia"/>
                <w:szCs w:val="14"/>
              </w:rPr>
              <w:t>60</w:t>
            </w:r>
            <w:r w:rsidR="00A70C21" w:rsidRPr="008702AF">
              <w:rPr>
                <w:rFonts w:ascii="FuturaBT-Book" w:hAnsi="FuturaBT-Book" w:cs="FuturaBT-Book"/>
                <w:szCs w:val="14"/>
              </w:rPr>
              <w:t>°C</w:t>
            </w:r>
            <w:r w:rsidR="00A70C21">
              <w:rPr>
                <w:rFonts w:ascii="FuturaBT-Book" w:hAnsi="FuturaBT-Book" w:cs="FuturaBT-Book" w:hint="eastAsia"/>
                <w:szCs w:val="14"/>
              </w:rPr>
              <w:t>，可使用</w:t>
            </w:r>
            <w:r w:rsidR="00A70C21">
              <w:rPr>
                <w:rFonts w:ascii="FuturaBT-Book" w:hAnsi="FuturaBT-Book" w:cs="FuturaBT-Book" w:hint="eastAsia"/>
                <w:szCs w:val="14"/>
              </w:rPr>
              <w:t>57</w:t>
            </w:r>
            <w:r w:rsidR="00A70C21"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</w:tr>
      <w:tr w:rsidR="008702AF" w:rsidTr="00870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Pr="00A70C21" w:rsidRDefault="00A70C21" w:rsidP="008F3278">
            <w:pPr>
              <w:rPr>
                <w:rFonts w:hint="eastAsia"/>
                <w:b w:val="0"/>
              </w:rPr>
            </w:pPr>
            <w:r w:rsidRPr="00A70C21">
              <w:rPr>
                <w:rFonts w:hint="eastAsia"/>
                <w:b w:val="0"/>
              </w:rPr>
              <w:lastRenderedPageBreak/>
              <w:t>延伸</w:t>
            </w:r>
          </w:p>
        </w:tc>
        <w:tc>
          <w:tcPr>
            <w:tcW w:w="2214" w:type="dxa"/>
          </w:tcPr>
          <w:p w:rsidR="008702AF" w:rsidRDefault="00A70C21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90 s</w:t>
            </w:r>
          </w:p>
        </w:tc>
        <w:tc>
          <w:tcPr>
            <w:tcW w:w="2214" w:type="dxa"/>
          </w:tcPr>
          <w:p w:rsidR="008702AF" w:rsidRDefault="00A70C21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72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8702AF" w:rsidRDefault="00A70C21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推荐产物长度最大不超过</w:t>
            </w:r>
            <w:r>
              <w:rPr>
                <w:rFonts w:hint="eastAsia"/>
              </w:rPr>
              <w:t>1.5 kb</w:t>
            </w:r>
            <w:r>
              <w:rPr>
                <w:rFonts w:hint="eastAsia"/>
              </w:rPr>
              <w:t>。</w:t>
            </w:r>
            <w:r>
              <w:rPr>
                <w:rFonts w:hint="eastAsia"/>
              </w:rPr>
              <w:t>*</w:t>
            </w:r>
          </w:p>
        </w:tc>
      </w:tr>
      <w:tr w:rsidR="008702AF" w:rsidTr="008702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Pr="00A70C21" w:rsidRDefault="00A70C21" w:rsidP="008F3278">
            <w:pPr>
              <w:rPr>
                <w:rFonts w:hint="eastAsia"/>
                <w:b w:val="0"/>
              </w:rPr>
            </w:pPr>
            <w:r w:rsidRPr="00A70C21">
              <w:rPr>
                <w:rFonts w:hint="eastAsia"/>
                <w:b w:val="0"/>
              </w:rPr>
              <w:t>循环数</w:t>
            </w:r>
          </w:p>
        </w:tc>
        <w:tc>
          <w:tcPr>
            <w:tcW w:w="2214" w:type="dxa"/>
          </w:tcPr>
          <w:p w:rsidR="008702AF" w:rsidRDefault="00A70C21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30-45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14" w:type="dxa"/>
          </w:tcPr>
          <w:p w:rsidR="008702AF" w:rsidRDefault="008702AF" w:rsidP="008F32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8702AF" w:rsidTr="008702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8702AF" w:rsidRDefault="00A70C21" w:rsidP="008F3278">
            <w:pPr>
              <w:rPr>
                <w:rFonts w:hint="eastAsia"/>
              </w:rPr>
            </w:pPr>
            <w:r>
              <w:rPr>
                <w:rFonts w:hint="eastAsia"/>
              </w:rPr>
              <w:t>最终延伸</w:t>
            </w:r>
          </w:p>
        </w:tc>
        <w:tc>
          <w:tcPr>
            <w:tcW w:w="2214" w:type="dxa"/>
          </w:tcPr>
          <w:p w:rsidR="008702AF" w:rsidRDefault="00A70C21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10 min</w:t>
            </w:r>
          </w:p>
        </w:tc>
        <w:tc>
          <w:tcPr>
            <w:tcW w:w="2214" w:type="dxa"/>
          </w:tcPr>
          <w:p w:rsidR="008702AF" w:rsidRDefault="00A70C21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72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8702AF" w:rsidRDefault="008702AF" w:rsidP="008F32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:rsidR="008702AF" w:rsidRDefault="00A70C21" w:rsidP="008F3278">
      <w:pPr>
        <w:rPr>
          <w:rFonts w:hint="eastAsia"/>
        </w:rPr>
      </w:pPr>
      <w:r>
        <w:rPr>
          <w:rFonts w:hint="eastAsia"/>
        </w:rPr>
        <w:t xml:space="preserve">* </w:t>
      </w:r>
      <w:r>
        <w:rPr>
          <w:rFonts w:hint="eastAsia"/>
        </w:rPr>
        <w:t>如果产物大于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1.5 kb</w:t>
      </w:r>
      <w:r>
        <w:rPr>
          <w:rFonts w:hint="eastAsia"/>
        </w:rPr>
        <w:t>，可将延伸时间增加到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2 min</w:t>
      </w:r>
    </w:p>
    <w:p w:rsidR="009A56A8" w:rsidRDefault="009A56A8" w:rsidP="009A56A8">
      <w:pPr>
        <w:pStyle w:val="2"/>
        <w:rPr>
          <w:rFonts w:hint="eastAsia"/>
        </w:rPr>
      </w:pPr>
      <w:r>
        <w:rPr>
          <w:rFonts w:hint="eastAsia"/>
        </w:rPr>
        <w:t>方案二：微卫星位点或小扩增子（不超过</w:t>
      </w:r>
      <w:r>
        <w:rPr>
          <w:rFonts w:hint="eastAsia"/>
        </w:rPr>
        <w:t>0.5 kb</w:t>
      </w:r>
      <w:r>
        <w:rPr>
          <w:rFonts w:hint="eastAsia"/>
        </w:rPr>
        <w:t>）多重</w:t>
      </w:r>
      <w:r>
        <w:rPr>
          <w:rFonts w:hint="eastAsia"/>
        </w:rPr>
        <w:t>PCR</w:t>
      </w:r>
    </w:p>
    <w:p w:rsidR="009A56A8" w:rsidRDefault="009A56A8" w:rsidP="009A56A8">
      <w:pPr>
        <w:pStyle w:val="a4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同方案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的步骤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1,2,3,4</w:t>
      </w:r>
      <w:r>
        <w:rPr>
          <w:rFonts w:hint="eastAsia"/>
        </w:rPr>
        <w:t>。</w:t>
      </w:r>
    </w:p>
    <w:p w:rsidR="009A56A8" w:rsidRDefault="009A56A8" w:rsidP="009A56A8">
      <w:pPr>
        <w:pStyle w:val="a4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按表</w:t>
      </w:r>
      <w:proofErr w:type="gramStart"/>
      <w:r>
        <w:rPr>
          <w:rFonts w:hint="eastAsia"/>
        </w:rPr>
        <w:t>四设置</w:t>
      </w:r>
      <w:proofErr w:type="gramEnd"/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PCR</w:t>
      </w:r>
      <w:r>
        <w:rPr>
          <w:rFonts w:hint="eastAsia"/>
        </w:rPr>
        <w:t>反应条件。</w:t>
      </w:r>
    </w:p>
    <w:p w:rsidR="009A56A8" w:rsidRPr="00ED2C44" w:rsidRDefault="009A56A8" w:rsidP="009A56A8">
      <w:pPr>
        <w:pStyle w:val="a4"/>
        <w:numPr>
          <w:ilvl w:val="0"/>
          <w:numId w:val="2"/>
        </w:numPr>
        <w:rPr>
          <w:rFonts w:hint="eastAsia"/>
        </w:rPr>
      </w:pPr>
      <w:r>
        <w:rPr>
          <w:rFonts w:ascii="FuturaBT-Book" w:hAnsi="FuturaBT-Book" w:cs="FuturaBT-Book" w:hint="eastAsia"/>
          <w:szCs w:val="18"/>
        </w:rPr>
        <w:t>放入</w:t>
      </w:r>
      <w:r>
        <w:rPr>
          <w:rFonts w:ascii="FuturaBT-Book" w:hAnsi="FuturaBT-Book" w:cs="FuturaBT-Book" w:hint="eastAsia"/>
          <w:szCs w:val="18"/>
        </w:rPr>
        <w:t>PCR</w:t>
      </w:r>
      <w:r>
        <w:rPr>
          <w:rFonts w:ascii="FuturaBT-Book" w:hAnsi="FuturaBT-Book" w:cs="FuturaBT-Book" w:hint="eastAsia"/>
          <w:szCs w:val="18"/>
        </w:rPr>
        <w:t>管或</w:t>
      </w:r>
      <w:r>
        <w:rPr>
          <w:rFonts w:ascii="FuturaBT-Book" w:hAnsi="FuturaBT-Book" w:cs="FuturaBT-Book" w:hint="eastAsia"/>
          <w:szCs w:val="18"/>
        </w:rPr>
        <w:t>PCR</w:t>
      </w:r>
      <w:r>
        <w:rPr>
          <w:rFonts w:ascii="FuturaBT-Book" w:hAnsi="FuturaBT-Book" w:cs="FuturaBT-Book" w:hint="eastAsia"/>
          <w:szCs w:val="18"/>
        </w:rPr>
        <w:t>板，按表</w:t>
      </w:r>
      <w:r>
        <w:rPr>
          <w:rFonts w:ascii="FuturaBT-Book" w:hAnsi="FuturaBT-Book" w:cs="FuturaBT-Book" w:hint="eastAsia"/>
          <w:szCs w:val="18"/>
        </w:rPr>
        <w:t>4</w:t>
      </w:r>
      <w:r>
        <w:rPr>
          <w:rFonts w:ascii="FuturaBT-Book" w:hAnsi="FuturaBT-Book" w:cs="FuturaBT-Book" w:hint="eastAsia"/>
          <w:szCs w:val="18"/>
        </w:rPr>
        <w:t>条件开始反应。</w:t>
      </w:r>
    </w:p>
    <w:p w:rsidR="009A56A8" w:rsidRDefault="009A56A8" w:rsidP="009A56A8">
      <w:pPr>
        <w:pStyle w:val="a4"/>
        <w:ind w:left="786"/>
        <w:rPr>
          <w:rFonts w:hint="eastAsia"/>
        </w:rPr>
      </w:pPr>
      <w:r w:rsidRPr="00ED2C44">
        <w:rPr>
          <w:rFonts w:hint="eastAsia"/>
          <w:b/>
        </w:rPr>
        <w:t>注</w:t>
      </w:r>
      <w:r>
        <w:rPr>
          <w:rFonts w:hint="eastAsia"/>
        </w:rPr>
        <w:t>：扩增后的样品可在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2-8</w:t>
      </w:r>
      <w:r w:rsidRPr="00FF5678">
        <w:rPr>
          <w:rFonts w:ascii="FuturaBT-Book" w:hAnsi="FuturaBT-Book" w:cs="FuturaBT-Book"/>
          <w:szCs w:val="18"/>
        </w:rPr>
        <w:t>°C</w:t>
      </w:r>
      <w:r>
        <w:rPr>
          <w:rFonts w:ascii="FuturaBT-Book" w:hAnsi="FuturaBT-Book" w:cs="FuturaBT-Book" w:hint="eastAsia"/>
          <w:szCs w:val="18"/>
        </w:rPr>
        <w:t>保存过夜或在</w:t>
      </w:r>
      <w:r>
        <w:rPr>
          <w:rFonts w:ascii="FuturaBT-Book" w:hAnsi="FuturaBT-Book" w:cs="FuturaBT-Book" w:hint="eastAsia"/>
          <w:szCs w:val="18"/>
        </w:rPr>
        <w:t xml:space="preserve">-20 </w:t>
      </w:r>
      <w:r w:rsidRPr="00FF5678">
        <w:rPr>
          <w:rFonts w:ascii="FuturaBT-Book" w:hAnsi="FuturaBT-Book" w:cs="FuturaBT-Book"/>
          <w:szCs w:val="18"/>
        </w:rPr>
        <w:t>°C</w:t>
      </w:r>
      <w:r>
        <w:rPr>
          <w:rFonts w:ascii="FuturaBT-Book" w:hAnsi="FuturaBT-Book" w:cs="FuturaBT-Book" w:hint="eastAsia"/>
          <w:szCs w:val="18"/>
        </w:rPr>
        <w:t>长期保存。</w:t>
      </w:r>
    </w:p>
    <w:p w:rsidR="009A56A8" w:rsidRDefault="009A56A8" w:rsidP="009A56A8">
      <w:pPr>
        <w:pStyle w:val="a4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同方案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步骤</w:t>
      </w:r>
      <w:r w:rsidRPr="000B6424">
        <w:rPr>
          <w:rFonts w:ascii="FuturaBT-Book" w:hAnsi="FuturaBT-Book" w:cs="FuturaBT-Book" w:hint="eastAsia"/>
          <w:color w:val="365F91" w:themeColor="accent1" w:themeShade="BF"/>
          <w:szCs w:val="14"/>
        </w:rPr>
        <w:t>7</w:t>
      </w:r>
      <w:r>
        <w:rPr>
          <w:rFonts w:hint="eastAsia"/>
        </w:rPr>
        <w:t>。</w:t>
      </w:r>
    </w:p>
    <w:p w:rsidR="00A70C21" w:rsidRDefault="00A70C21" w:rsidP="00A70C21">
      <w:pPr>
        <w:rPr>
          <w:rFonts w:hint="eastAsia"/>
          <w:b/>
        </w:rPr>
      </w:pPr>
      <w:r w:rsidRPr="00A70C21">
        <w:rPr>
          <w:rFonts w:hint="eastAsia"/>
          <w:b/>
        </w:rPr>
        <w:t>表</w:t>
      </w:r>
      <w:r w:rsidRPr="00A70C21">
        <w:rPr>
          <w:rFonts w:hint="eastAsia"/>
          <w:b/>
        </w:rPr>
        <w:t xml:space="preserve">4 </w:t>
      </w:r>
      <w:r w:rsidRPr="00A70C21">
        <w:rPr>
          <w:rFonts w:hint="eastAsia"/>
          <w:b/>
        </w:rPr>
        <w:t>微卫星位点或小扩增子多重</w:t>
      </w:r>
      <w:r w:rsidRPr="00A70C21">
        <w:rPr>
          <w:rFonts w:hint="eastAsia"/>
          <w:b/>
        </w:rPr>
        <w:t>PCR</w:t>
      </w:r>
      <w:r w:rsidRPr="00A70C21">
        <w:rPr>
          <w:rFonts w:hint="eastAsia"/>
          <w:b/>
        </w:rPr>
        <w:t>循</w:t>
      </w:r>
      <w:r w:rsidRPr="00A70C21">
        <w:rPr>
          <w:rFonts w:hint="eastAsia"/>
          <w:b/>
        </w:rPr>
        <w:t>环</w:t>
      </w:r>
      <w:r w:rsidRPr="00A70C21">
        <w:rPr>
          <w:rFonts w:hint="eastAsia"/>
          <w:b/>
        </w:rPr>
        <w:t>条件</w:t>
      </w:r>
    </w:p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2214"/>
      </w:tblGrid>
      <w:tr w:rsidR="00A70C21" w:rsidTr="000C1B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Default="00A70C21" w:rsidP="000C1B02">
            <w:pPr>
              <w:rPr>
                <w:rFonts w:hint="eastAsia"/>
              </w:rPr>
            </w:pPr>
            <w:r>
              <w:rPr>
                <w:rFonts w:hint="eastAsia"/>
              </w:rPr>
              <w:t>设置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温度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注释</w:t>
            </w:r>
          </w:p>
        </w:tc>
      </w:tr>
      <w:tr w:rsidR="00A70C21" w:rsidTr="000C1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Default="00A70C21" w:rsidP="000C1B02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初始热</w:t>
            </w:r>
            <w:proofErr w:type="gramEnd"/>
            <w:r>
              <w:rPr>
                <w:rFonts w:hint="eastAsia"/>
              </w:rPr>
              <w:t>激活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15 min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8702AF">
              <w:rPr>
                <w:rFonts w:ascii="FuturaBT-Book" w:hAnsi="FuturaBT-Book" w:cs="FuturaBT-Book"/>
                <w:szCs w:val="14"/>
              </w:rPr>
              <w:t>95°C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激活热启动酶</w:t>
            </w:r>
          </w:p>
        </w:tc>
      </w:tr>
      <w:tr w:rsidR="00A70C21" w:rsidTr="000C1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Default="00A70C21" w:rsidP="000C1B02">
            <w:pPr>
              <w:rPr>
                <w:rFonts w:hint="eastAsia"/>
              </w:rPr>
            </w:pPr>
            <w:r>
              <w:rPr>
                <w:rFonts w:hint="eastAsia"/>
              </w:rPr>
              <w:t>三步法循环：</w:t>
            </w:r>
          </w:p>
          <w:p w:rsidR="00A70C21" w:rsidRPr="008702AF" w:rsidRDefault="00A70C21" w:rsidP="000C1B02">
            <w:pPr>
              <w:rPr>
                <w:rFonts w:hint="eastAsia"/>
                <w:b w:val="0"/>
              </w:rPr>
            </w:pPr>
            <w:r w:rsidRPr="008702AF">
              <w:rPr>
                <w:rFonts w:hint="eastAsia"/>
                <w:b w:val="0"/>
              </w:rPr>
              <w:t>变性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30 s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8702AF">
              <w:rPr>
                <w:rFonts w:ascii="FuturaBT-Book" w:hAnsi="FuturaBT-Book" w:cs="FuturaBT-Book"/>
                <w:szCs w:val="14"/>
              </w:rPr>
              <w:t>9</w:t>
            </w:r>
            <w:r>
              <w:rPr>
                <w:rFonts w:ascii="FuturaBT-Book" w:hAnsi="FuturaBT-Book" w:cs="FuturaBT-Book" w:hint="eastAsia"/>
                <w:szCs w:val="14"/>
              </w:rPr>
              <w:t>4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请勿超过此温度</w:t>
            </w:r>
          </w:p>
        </w:tc>
      </w:tr>
      <w:tr w:rsidR="00A70C21" w:rsidTr="000C1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Pr="000B6424" w:rsidRDefault="00A70C21" w:rsidP="000C1B02">
            <w:pPr>
              <w:rPr>
                <w:rFonts w:ascii="FuturaBT-Book" w:hAnsi="FuturaBT-Book" w:cs="FuturaBT-Book" w:hint="eastAsia"/>
                <w:b w:val="0"/>
                <w:bCs w:val="0"/>
                <w:szCs w:val="14"/>
              </w:rPr>
            </w:pPr>
            <w:r w:rsidRPr="000B6424">
              <w:rPr>
                <w:rFonts w:ascii="FuturaBT-Book" w:hAnsi="FuturaBT-Book" w:cs="FuturaBT-Book" w:hint="eastAsia"/>
                <w:b w:val="0"/>
                <w:bCs w:val="0"/>
                <w:szCs w:val="14"/>
              </w:rPr>
              <w:t>退火</w:t>
            </w:r>
          </w:p>
        </w:tc>
        <w:tc>
          <w:tcPr>
            <w:tcW w:w="2214" w:type="dxa"/>
          </w:tcPr>
          <w:p w:rsidR="00A70C21" w:rsidRPr="000B6424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uturaBT-Book" w:hAnsi="FuturaBT-Book" w:cs="FuturaBT-Book" w:hint="eastAsia"/>
                <w:szCs w:val="14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90 s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57-63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A70C21" w:rsidRPr="008702AF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通常推荐使用</w:t>
            </w:r>
            <w:bookmarkStart w:id="0" w:name="_GoBack"/>
            <w:r w:rsidRPr="000B6424">
              <w:rPr>
                <w:rFonts w:ascii="FuturaBT-Book" w:hAnsi="FuturaBT-Book" w:cs="FuturaBT-Book" w:hint="eastAsia"/>
                <w:szCs w:val="14"/>
              </w:rPr>
              <w:t>60</w:t>
            </w:r>
            <w:bookmarkEnd w:id="0"/>
            <w:r w:rsidRPr="008702AF">
              <w:rPr>
                <w:rFonts w:ascii="FuturaBT-Book" w:hAnsi="FuturaBT-Book" w:cs="FuturaBT-Book"/>
                <w:szCs w:val="14"/>
              </w:rPr>
              <w:t>°C</w:t>
            </w:r>
            <w:r>
              <w:rPr>
                <w:rFonts w:ascii="FuturaBT-Book" w:hAnsi="FuturaBT-Book" w:cs="FuturaBT-Book" w:hint="eastAsia"/>
                <w:szCs w:val="14"/>
              </w:rPr>
              <w:t>，如果引物最低的</w:t>
            </w:r>
            <w:r>
              <w:rPr>
                <w:rFonts w:ascii="FuturaBT-Book" w:hAnsi="FuturaBT-Book" w:cs="FuturaBT-Book" w:hint="eastAsia"/>
                <w:szCs w:val="14"/>
              </w:rPr>
              <w:t>T</w:t>
            </w:r>
            <w:r w:rsidRPr="008702AF">
              <w:rPr>
                <w:rFonts w:ascii="FuturaBT-Book" w:hAnsi="FuturaBT-Book" w:cs="FuturaBT-Book" w:hint="eastAsia"/>
                <w:szCs w:val="14"/>
                <w:vertAlign w:val="subscript"/>
              </w:rPr>
              <w:t>m</w:t>
            </w:r>
            <w:r>
              <w:rPr>
                <w:rFonts w:ascii="FuturaBT-Book" w:hAnsi="FuturaBT-Book" w:cs="FuturaBT-Book" w:hint="eastAsia"/>
                <w:szCs w:val="14"/>
              </w:rPr>
              <w:t>低于</w:t>
            </w:r>
            <w:r>
              <w:rPr>
                <w:rFonts w:ascii="FuturaBT-Book" w:hAnsi="FuturaBT-Book" w:cs="FuturaBT-Book" w:hint="eastAsia"/>
                <w:szCs w:val="14"/>
              </w:rPr>
              <w:t>60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  <w:r>
              <w:rPr>
                <w:rFonts w:ascii="FuturaBT-Book" w:hAnsi="FuturaBT-Book" w:cs="FuturaBT-Book" w:hint="eastAsia"/>
                <w:szCs w:val="14"/>
              </w:rPr>
              <w:t>，可使用</w:t>
            </w:r>
            <w:r>
              <w:rPr>
                <w:rFonts w:ascii="FuturaBT-Book" w:hAnsi="FuturaBT-Book" w:cs="FuturaBT-Book" w:hint="eastAsia"/>
                <w:szCs w:val="14"/>
              </w:rPr>
              <w:t>57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</w:tr>
      <w:tr w:rsidR="00A70C21" w:rsidTr="000C1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Pr="00A70C21" w:rsidRDefault="00A70C21" w:rsidP="000C1B02">
            <w:pPr>
              <w:rPr>
                <w:rFonts w:hint="eastAsia"/>
                <w:b w:val="0"/>
              </w:rPr>
            </w:pPr>
            <w:r w:rsidRPr="00A70C21">
              <w:rPr>
                <w:rFonts w:hint="eastAsia"/>
                <w:b w:val="0"/>
              </w:rPr>
              <w:t>延伸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6</w:t>
            </w:r>
            <w:r w:rsidRPr="000B6424">
              <w:rPr>
                <w:rFonts w:ascii="FuturaBT-Book" w:hAnsi="FuturaBT-Book" w:cs="FuturaBT-Book" w:hint="eastAsia"/>
                <w:szCs w:val="14"/>
              </w:rPr>
              <w:t>0 s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72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A70C21" w:rsidRDefault="00A70C21" w:rsidP="00A70C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rPr>
                <w:rFonts w:hint="eastAsia"/>
              </w:rPr>
              <w:t>推荐产物长度最大不超过</w:t>
            </w:r>
            <w:r w:rsidRPr="000B6424">
              <w:rPr>
                <w:rFonts w:ascii="FuturaBT-Book" w:hAnsi="FuturaBT-Book" w:cs="FuturaBT-Book" w:hint="eastAsia"/>
                <w:szCs w:val="14"/>
              </w:rPr>
              <w:t>0</w:t>
            </w:r>
            <w:r w:rsidRPr="000B6424">
              <w:rPr>
                <w:rFonts w:ascii="FuturaBT-Book" w:hAnsi="FuturaBT-Book" w:cs="FuturaBT-Book" w:hint="eastAsia"/>
                <w:szCs w:val="14"/>
              </w:rPr>
              <w:t>.5 kb</w:t>
            </w:r>
            <w:r>
              <w:rPr>
                <w:rFonts w:hint="eastAsia"/>
              </w:rPr>
              <w:t>。</w:t>
            </w:r>
          </w:p>
        </w:tc>
      </w:tr>
      <w:tr w:rsidR="00A70C21" w:rsidTr="000C1B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Pr="00A70C21" w:rsidRDefault="00A70C21" w:rsidP="000C1B02">
            <w:pPr>
              <w:rPr>
                <w:rFonts w:hint="eastAsia"/>
                <w:b w:val="0"/>
              </w:rPr>
            </w:pPr>
            <w:r w:rsidRPr="00A70C21">
              <w:rPr>
                <w:rFonts w:hint="eastAsia"/>
                <w:b w:val="0"/>
              </w:rPr>
              <w:t>循环数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25-40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  <w:tc>
          <w:tcPr>
            <w:tcW w:w="2214" w:type="dxa"/>
          </w:tcPr>
          <w:p w:rsidR="00A70C21" w:rsidRDefault="00A70C21" w:rsidP="000C1B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  <w:tr w:rsidR="00A70C21" w:rsidTr="000C1B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:rsidR="00A70C21" w:rsidRDefault="00A70C21" w:rsidP="000C1B02">
            <w:pPr>
              <w:rPr>
                <w:rFonts w:hint="eastAsia"/>
              </w:rPr>
            </w:pPr>
            <w:r>
              <w:rPr>
                <w:rFonts w:hint="eastAsia"/>
              </w:rPr>
              <w:t>最终延伸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3</w:t>
            </w:r>
            <w:r w:rsidRPr="000B6424">
              <w:rPr>
                <w:rFonts w:ascii="FuturaBT-Book" w:hAnsi="FuturaBT-Book" w:cs="FuturaBT-Book" w:hint="eastAsia"/>
                <w:szCs w:val="14"/>
              </w:rPr>
              <w:t>0 min</w:t>
            </w:r>
            <w:r>
              <w:rPr>
                <w:rFonts w:hint="eastAsia"/>
              </w:rPr>
              <w:t>*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 w:rsidRPr="000B6424">
              <w:rPr>
                <w:rFonts w:ascii="FuturaBT-Book" w:hAnsi="FuturaBT-Book" w:cs="FuturaBT-Book" w:hint="eastAsia"/>
                <w:szCs w:val="14"/>
              </w:rPr>
              <w:t>60</w:t>
            </w:r>
            <w:r w:rsidRPr="008702AF">
              <w:rPr>
                <w:rFonts w:ascii="FuturaBT-Book" w:hAnsi="FuturaBT-Book" w:cs="FuturaBT-Book"/>
                <w:szCs w:val="14"/>
              </w:rPr>
              <w:t>°C</w:t>
            </w:r>
          </w:p>
        </w:tc>
        <w:tc>
          <w:tcPr>
            <w:tcW w:w="2214" w:type="dxa"/>
          </w:tcPr>
          <w:p w:rsidR="00A70C21" w:rsidRDefault="00A70C21" w:rsidP="000C1B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</w:p>
        </w:tc>
      </w:tr>
    </w:tbl>
    <w:p w:rsidR="00A70C21" w:rsidRPr="00A70C21" w:rsidRDefault="00A70C21" w:rsidP="00A70C21">
      <w:pPr>
        <w:rPr>
          <w:rFonts w:hint="eastAsia"/>
          <w:b/>
        </w:rPr>
      </w:pPr>
      <w:r>
        <w:rPr>
          <w:rFonts w:hint="eastAsia"/>
          <w:b/>
        </w:rPr>
        <w:t xml:space="preserve">* </w:t>
      </w:r>
      <w:r w:rsidR="000B6424">
        <w:rPr>
          <w:rFonts w:hint="eastAsia"/>
          <w:b/>
        </w:rPr>
        <w:t>使扩增产物末端生成</w:t>
      </w:r>
      <w:r w:rsidR="000B6424">
        <w:rPr>
          <w:rFonts w:hint="eastAsia"/>
          <w:b/>
        </w:rPr>
        <w:t>A-</w:t>
      </w:r>
      <w:r w:rsidR="000B6424">
        <w:rPr>
          <w:rFonts w:hint="eastAsia"/>
          <w:b/>
        </w:rPr>
        <w:t>突出，以便下游使用毛细管电泳或凝胶</w:t>
      </w:r>
      <w:r w:rsidR="000B6424">
        <w:rPr>
          <w:rFonts w:hint="eastAsia"/>
          <w:b/>
        </w:rPr>
        <w:t>DNA</w:t>
      </w:r>
      <w:r w:rsidR="000B6424">
        <w:rPr>
          <w:rFonts w:hint="eastAsia"/>
          <w:b/>
        </w:rPr>
        <w:t>测序仪进行高分辨率分析</w:t>
      </w:r>
    </w:p>
    <w:sectPr w:rsidR="00A70C21" w:rsidRPr="00A70C2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uturaBT-Book">
    <w:altName w:val="Arial"/>
    <w:panose1 w:val="00000000000000000000"/>
    <w:charset w:val="00"/>
    <w:family w:val="swiss"/>
    <w:notTrueType/>
    <w:pitch w:val="default"/>
    <w:sig w:usb0="00000003" w:usb1="080E0000" w:usb2="0000001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C57089"/>
    <w:multiLevelType w:val="hybridMultilevel"/>
    <w:tmpl w:val="EACAE0B2"/>
    <w:lvl w:ilvl="0" w:tplc="C60EB2B8">
      <w:start w:val="5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AB07CF"/>
    <w:multiLevelType w:val="hybridMultilevel"/>
    <w:tmpl w:val="7302B7F0"/>
    <w:lvl w:ilvl="0" w:tplc="FF2606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A0CD2"/>
    <w:multiLevelType w:val="hybridMultilevel"/>
    <w:tmpl w:val="D8CEF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C48"/>
    <w:rsid w:val="000B6424"/>
    <w:rsid w:val="0013147D"/>
    <w:rsid w:val="003B7B43"/>
    <w:rsid w:val="003C6B6D"/>
    <w:rsid w:val="00431B8B"/>
    <w:rsid w:val="004F469A"/>
    <w:rsid w:val="006336A7"/>
    <w:rsid w:val="00697A24"/>
    <w:rsid w:val="00857C48"/>
    <w:rsid w:val="008702AF"/>
    <w:rsid w:val="00876A3F"/>
    <w:rsid w:val="008F3278"/>
    <w:rsid w:val="009A56A8"/>
    <w:rsid w:val="00A70C21"/>
    <w:rsid w:val="00AF2CE4"/>
    <w:rsid w:val="00AF7829"/>
    <w:rsid w:val="00BE2465"/>
    <w:rsid w:val="00ED2C44"/>
    <w:rsid w:val="00FD0184"/>
    <w:rsid w:val="00FF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6336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7C48"/>
    <w:rPr>
      <w:color w:val="0000FF" w:themeColor="hyperlink"/>
      <w:u w:val="single"/>
    </w:rPr>
  </w:style>
  <w:style w:type="character" w:customStyle="1" w:styleId="2Char">
    <w:name w:val="标题 2 Char"/>
    <w:basedOn w:val="a0"/>
    <w:link w:val="2"/>
    <w:uiPriority w:val="9"/>
    <w:rsid w:val="006336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FD0184"/>
    <w:pPr>
      <w:ind w:left="720"/>
      <w:contextualSpacing/>
    </w:pPr>
  </w:style>
  <w:style w:type="table" w:styleId="a5">
    <w:name w:val="Table Grid"/>
    <w:basedOn w:val="a1"/>
    <w:uiPriority w:val="59"/>
    <w:rsid w:val="009A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Shading Accent 5"/>
    <w:basedOn w:val="a1"/>
    <w:uiPriority w:val="60"/>
    <w:rsid w:val="009A56A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1">
    <w:name w:val="Light Shading Accent 1"/>
    <w:basedOn w:val="a1"/>
    <w:uiPriority w:val="60"/>
    <w:rsid w:val="008F327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"/>
    <w:unhideWhenUsed/>
    <w:qFormat/>
    <w:rsid w:val="006336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7C48"/>
    <w:rPr>
      <w:color w:val="0000FF" w:themeColor="hyperlink"/>
      <w:u w:val="single"/>
    </w:rPr>
  </w:style>
  <w:style w:type="character" w:customStyle="1" w:styleId="2Char">
    <w:name w:val="标题 2 Char"/>
    <w:basedOn w:val="a0"/>
    <w:link w:val="2"/>
    <w:uiPriority w:val="9"/>
    <w:rsid w:val="006336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List Paragraph"/>
    <w:basedOn w:val="a"/>
    <w:uiPriority w:val="34"/>
    <w:qFormat/>
    <w:rsid w:val="00FD0184"/>
    <w:pPr>
      <w:ind w:left="720"/>
      <w:contextualSpacing/>
    </w:pPr>
  </w:style>
  <w:style w:type="table" w:styleId="a5">
    <w:name w:val="Table Grid"/>
    <w:basedOn w:val="a1"/>
    <w:uiPriority w:val="59"/>
    <w:rsid w:val="009A56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Shading Accent 5"/>
    <w:basedOn w:val="a1"/>
    <w:uiPriority w:val="60"/>
    <w:rsid w:val="009A56A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1">
    <w:name w:val="Light Shading Accent 1"/>
    <w:basedOn w:val="a1"/>
    <w:uiPriority w:val="60"/>
    <w:rsid w:val="008F327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338</Words>
  <Characters>1933</Characters>
  <Application>Microsoft Office Word</Application>
  <DocSecurity>0</DocSecurity>
  <Lines>16</Lines>
  <Paragraphs>4</Paragraphs>
  <ScaleCrop>false</ScaleCrop>
  <Company>QIAGEN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Wang - QIAGEN</dc:creator>
  <cp:keywords/>
  <dc:description/>
  <cp:lastModifiedBy>Xiang Wang - QIAGEN</cp:lastModifiedBy>
  <cp:revision>1</cp:revision>
  <dcterms:created xsi:type="dcterms:W3CDTF">2013-01-25T05:19:00Z</dcterms:created>
  <dcterms:modified xsi:type="dcterms:W3CDTF">2013-01-25T10:22:00Z</dcterms:modified>
</cp:coreProperties>
</file>